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4060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4060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6pt;margin-top:-17.35pt;width:4in;height:66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43D7" w:rsidRPr="00166100" w:rsidRDefault="006B43D7" w:rsidP="006022B2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0F6626" w:rsidRPr="00371907">
                    <w:t>27.03.2023 № 51</w:t>
                  </w:r>
                  <w:bookmarkEnd w:id="0"/>
                </w:p>
                <w:p w:rsidR="006B43D7" w:rsidRPr="00641D51" w:rsidRDefault="006B43D7" w:rsidP="00D1753D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 w:rsidRPr="00DB2C85">
                    <w:rPr>
                      <w:color w:val="FF0000"/>
                    </w:rPr>
                    <w:t>одобрен. Ученым советом ОмГА 31.08.2017 (Протокол № 2),</w:t>
                  </w:r>
                  <w:r w:rsidRPr="00A644EB">
                    <w:t xml:space="preserve"> утв. приказом ректора ОмГА от 31.08.2017 №40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D50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D5070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0F6626" w:rsidRPr="000F6626">
        <w:rPr>
          <w:sz w:val="28"/>
          <w:szCs w:val="28"/>
        </w:rPr>
        <w:t>Экономики и управления</w:t>
      </w:r>
      <w:bookmarkEnd w:id="1"/>
      <w:r w:rsidR="00CD5070" w:rsidRPr="000F662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4060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4060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43D7" w:rsidRPr="00C94464" w:rsidRDefault="006B43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43D7" w:rsidRPr="00C94464" w:rsidRDefault="006B43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794B" w:rsidRPr="00C1531A" w:rsidRDefault="0086794B" w:rsidP="0086794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6794B" w:rsidRPr="00C1531A" w:rsidRDefault="0086794B" w:rsidP="0086794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43D7" w:rsidRPr="006022B2" w:rsidRDefault="000F6626" w:rsidP="0086794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723C6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РЕГИОНАЛЬНОЙ БЕЗОПАСНОСТЬЮ</w:t>
      </w:r>
    </w:p>
    <w:p w:rsidR="00AE39C7" w:rsidRDefault="00D94B82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4B82">
        <w:rPr>
          <w:sz w:val="28"/>
          <w:szCs w:val="28"/>
        </w:rPr>
        <w:t>Б</w:t>
      </w:r>
      <w:proofErr w:type="gramStart"/>
      <w:r w:rsidRPr="00D94B82">
        <w:rPr>
          <w:sz w:val="28"/>
          <w:szCs w:val="28"/>
        </w:rPr>
        <w:t>1</w:t>
      </w:r>
      <w:proofErr w:type="gramEnd"/>
      <w:r w:rsidRPr="00D94B82">
        <w:rPr>
          <w:sz w:val="28"/>
          <w:szCs w:val="28"/>
        </w:rPr>
        <w:t>.В.</w:t>
      </w:r>
      <w:r w:rsidR="00723C6C">
        <w:rPr>
          <w:sz w:val="28"/>
          <w:szCs w:val="28"/>
        </w:rPr>
        <w:t>13</w:t>
      </w:r>
    </w:p>
    <w:p w:rsidR="006022B2" w:rsidRPr="009449DF" w:rsidRDefault="006022B2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4321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="000D0F8B" w:rsidRPr="002B432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D6E91" w:rsidRPr="003D6E91" w:rsidRDefault="003D6E91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E335E8" w:rsidRPr="002B4321" w:rsidRDefault="00E335E8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CD5070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CD5070">
        <w:rPr>
          <w:rFonts w:eastAsia="Courier New"/>
          <w:b/>
          <w:sz w:val="24"/>
          <w:szCs w:val="24"/>
          <w:lang w:bidi="ru-RU"/>
        </w:rPr>
        <w:t>»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44E9" w:rsidRPr="000C562B" w:rsidRDefault="00AD44E9" w:rsidP="00AD44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F4755" w:rsidRDefault="008F4755" w:rsidP="008F475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6B4B" w:rsidRDefault="00416B4B" w:rsidP="00416B4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416B4B" w:rsidRDefault="000F6626" w:rsidP="00416B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416B4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16B4B" w:rsidRDefault="00416B4B" w:rsidP="00416B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8162E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16B4B" w:rsidRDefault="00416B4B" w:rsidP="00416B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5F13" w:rsidRDefault="005B5F13" w:rsidP="005B5F13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0F6626">
        <w:rPr>
          <w:color w:val="000000" w:themeColor="text1"/>
          <w:sz w:val="24"/>
          <w:szCs w:val="24"/>
        </w:rPr>
        <w:t>3</w:t>
      </w:r>
    </w:p>
    <w:p w:rsidR="0086794B" w:rsidRDefault="005B5F13" w:rsidP="005B5F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D507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D507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022B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022B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022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022B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022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8F4755" w:rsidRDefault="00DF1076" w:rsidP="008F475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B872C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F6626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6794B" w:rsidRDefault="000F6626" w:rsidP="0086794B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0F6626" w:rsidRPr="002D4D3C" w:rsidRDefault="000F6626" w:rsidP="0086794B">
      <w:pPr>
        <w:jc w:val="both"/>
        <w:rPr>
          <w:spacing w:val="-3"/>
          <w:sz w:val="24"/>
          <w:szCs w:val="24"/>
        </w:rPr>
      </w:pPr>
    </w:p>
    <w:p w:rsidR="0086794B" w:rsidRPr="002D4D3C" w:rsidRDefault="0086794B" w:rsidP="0086794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022B2" w:rsidRPr="00512E37" w:rsidRDefault="000911D1" w:rsidP="006022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6022B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022B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022B2" w:rsidRPr="00512E37" w:rsidRDefault="006022B2" w:rsidP="006022B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022B2" w:rsidRPr="00512E37" w:rsidRDefault="006022B2" w:rsidP="006022B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B5F13" w:rsidRDefault="005B5F13" w:rsidP="005B5F13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5F13" w:rsidRDefault="005B5F13" w:rsidP="005B5F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6022B2" w:rsidRPr="00166100" w:rsidRDefault="006022B2" w:rsidP="006022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="00DB0347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0F662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6022B2" w:rsidRDefault="006022B2" w:rsidP="006022B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F662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6022B2" w:rsidRDefault="00A76E53" w:rsidP="006022B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022B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23C6C" w:rsidRPr="006022B2">
        <w:rPr>
          <w:b/>
          <w:sz w:val="24"/>
          <w:szCs w:val="24"/>
        </w:rPr>
        <w:t>Б</w:t>
      </w:r>
      <w:proofErr w:type="gramStart"/>
      <w:r w:rsidR="00723C6C" w:rsidRPr="006022B2">
        <w:rPr>
          <w:b/>
          <w:sz w:val="24"/>
          <w:szCs w:val="24"/>
        </w:rPr>
        <w:t>1</w:t>
      </w:r>
      <w:proofErr w:type="gramEnd"/>
      <w:r w:rsidR="00723C6C" w:rsidRPr="006022B2">
        <w:rPr>
          <w:b/>
          <w:sz w:val="24"/>
          <w:szCs w:val="24"/>
        </w:rPr>
        <w:t xml:space="preserve">.В.13  </w:t>
      </w:r>
      <w:r w:rsidR="00CD5070" w:rsidRPr="006022B2">
        <w:rPr>
          <w:b/>
          <w:sz w:val="24"/>
          <w:szCs w:val="24"/>
        </w:rPr>
        <w:t>«</w:t>
      </w:r>
      <w:r w:rsidR="00723C6C" w:rsidRPr="006022B2">
        <w:rPr>
          <w:b/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b/>
          <w:sz w:val="24"/>
          <w:szCs w:val="24"/>
        </w:rPr>
        <w:t>»</w:t>
      </w:r>
      <w:r w:rsidR="000B40A9" w:rsidRPr="006022B2">
        <w:rPr>
          <w:b/>
          <w:sz w:val="24"/>
          <w:szCs w:val="24"/>
        </w:rPr>
        <w:t xml:space="preserve"> в</w:t>
      </w:r>
      <w:r w:rsidRPr="006022B2">
        <w:rPr>
          <w:b/>
          <w:sz w:val="24"/>
          <w:szCs w:val="24"/>
        </w:rPr>
        <w:t xml:space="preserve"> тече</w:t>
      </w:r>
      <w:r w:rsidR="009F4070" w:rsidRPr="006022B2">
        <w:rPr>
          <w:b/>
          <w:sz w:val="24"/>
          <w:szCs w:val="24"/>
        </w:rPr>
        <w:t xml:space="preserve">ние </w:t>
      </w:r>
      <w:bookmarkStart w:id="12" w:name="_Hlk104374898"/>
      <w:r w:rsidR="000F6626">
        <w:rPr>
          <w:b/>
          <w:color w:val="000000" w:themeColor="text1"/>
          <w:sz w:val="24"/>
          <w:szCs w:val="24"/>
        </w:rPr>
        <w:t>2023/2024</w:t>
      </w:r>
      <w:r w:rsidR="005B5F13">
        <w:rPr>
          <w:b/>
          <w:color w:val="000000" w:themeColor="text1"/>
          <w:sz w:val="24"/>
          <w:szCs w:val="24"/>
        </w:rPr>
        <w:t xml:space="preserve"> </w:t>
      </w:r>
      <w:bookmarkEnd w:id="12"/>
      <w:r w:rsidRPr="006022B2">
        <w:rPr>
          <w:b/>
          <w:sz w:val="24"/>
          <w:szCs w:val="24"/>
        </w:rPr>
        <w:t>учебного года:</w:t>
      </w:r>
    </w:p>
    <w:p w:rsidR="00A76E53" w:rsidRPr="006022B2" w:rsidRDefault="006022B2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</w:t>
      </w:r>
      <w:r w:rsidRPr="006022B2">
        <w:rPr>
          <w:sz w:val="24"/>
          <w:szCs w:val="24"/>
        </w:rPr>
        <w:t xml:space="preserve">профессиональной деятельности: </w:t>
      </w:r>
      <w:r w:rsidRPr="006022B2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6022B2">
        <w:rPr>
          <w:rFonts w:eastAsia="Courier New"/>
          <w:sz w:val="24"/>
          <w:szCs w:val="24"/>
          <w:lang w:bidi="ru-RU"/>
        </w:rPr>
        <w:t>,и</w:t>
      </w:r>
      <w:proofErr w:type="gramEnd"/>
      <w:r w:rsidRPr="006022B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6022B2">
        <w:rPr>
          <w:sz w:val="24"/>
          <w:szCs w:val="24"/>
        </w:rPr>
        <w:t>коммуникативная,</w:t>
      </w:r>
      <w:r w:rsidRPr="006022B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6022B2">
        <w:rPr>
          <w:sz w:val="24"/>
          <w:szCs w:val="24"/>
        </w:rPr>
        <w:t xml:space="preserve">; </w:t>
      </w:r>
      <w:proofErr w:type="gramStart"/>
      <w:r w:rsidRPr="006022B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5070" w:rsidRPr="006022B2">
        <w:rPr>
          <w:sz w:val="24"/>
          <w:szCs w:val="24"/>
        </w:rPr>
        <w:t>«</w:t>
      </w:r>
      <w:r w:rsidR="00723C6C" w:rsidRPr="006022B2">
        <w:rPr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sz w:val="24"/>
          <w:szCs w:val="24"/>
        </w:rPr>
        <w:t>»</w:t>
      </w:r>
      <w:r w:rsidR="00A76E53" w:rsidRPr="006022B2">
        <w:rPr>
          <w:sz w:val="24"/>
          <w:szCs w:val="24"/>
        </w:rPr>
        <w:t xml:space="preserve"> в тече</w:t>
      </w:r>
      <w:r w:rsidR="009F4070" w:rsidRPr="006022B2">
        <w:rPr>
          <w:sz w:val="24"/>
          <w:szCs w:val="24"/>
        </w:rPr>
        <w:t xml:space="preserve">ние </w:t>
      </w:r>
      <w:r w:rsidR="000F6626">
        <w:rPr>
          <w:b/>
          <w:color w:val="000000" w:themeColor="text1"/>
          <w:sz w:val="24"/>
          <w:szCs w:val="24"/>
        </w:rPr>
        <w:t>2023/2024</w:t>
      </w:r>
      <w:r w:rsidR="005B5F13">
        <w:rPr>
          <w:b/>
          <w:color w:val="000000" w:themeColor="text1"/>
          <w:sz w:val="24"/>
          <w:szCs w:val="24"/>
        </w:rPr>
        <w:t xml:space="preserve"> </w:t>
      </w:r>
      <w:r w:rsidR="00A76E53" w:rsidRPr="006022B2">
        <w:rPr>
          <w:sz w:val="24"/>
          <w:szCs w:val="24"/>
        </w:rPr>
        <w:t>учебного года.</w:t>
      </w:r>
      <w:proofErr w:type="gramEnd"/>
    </w:p>
    <w:p w:rsidR="00BB70FB" w:rsidRPr="00D70D80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2B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022B2">
        <w:rPr>
          <w:rFonts w:ascii="Times New Roman" w:hAnsi="Times New Roman"/>
          <w:b/>
          <w:sz w:val="24"/>
          <w:szCs w:val="24"/>
        </w:rPr>
        <w:t>:</w:t>
      </w:r>
      <w:r w:rsidR="00723C6C" w:rsidRPr="006022B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23C6C" w:rsidRPr="006022B2">
        <w:rPr>
          <w:rFonts w:ascii="Times New Roman" w:hAnsi="Times New Roman"/>
          <w:b/>
          <w:bCs/>
          <w:sz w:val="24"/>
          <w:szCs w:val="24"/>
        </w:rPr>
        <w:t>1.В.13</w:t>
      </w:r>
      <w:r w:rsidR="00CD5070" w:rsidRPr="00D70D80">
        <w:rPr>
          <w:rFonts w:ascii="Times New Roman" w:hAnsi="Times New Roman"/>
          <w:b/>
          <w:sz w:val="24"/>
          <w:szCs w:val="24"/>
        </w:rPr>
        <w:t>«</w:t>
      </w:r>
      <w:r w:rsidR="00723C6C" w:rsidRPr="00D70D80">
        <w:rPr>
          <w:rFonts w:ascii="Times New Roman" w:hAnsi="Times New Roman"/>
          <w:b/>
          <w:sz w:val="24"/>
          <w:szCs w:val="24"/>
        </w:rPr>
        <w:t>Управление региональной безопасностью</w:t>
      </w:r>
      <w:r w:rsidR="00CD5070" w:rsidRPr="00D70D80">
        <w:rPr>
          <w:rFonts w:ascii="Times New Roman" w:hAnsi="Times New Roman"/>
          <w:b/>
          <w:sz w:val="24"/>
          <w:szCs w:val="24"/>
        </w:rPr>
        <w:t>»</w:t>
      </w:r>
      <w:r w:rsidR="00520F50" w:rsidRPr="00D70D80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D70D80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D8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D70D80">
        <w:rPr>
          <w:rFonts w:ascii="Times New Roman" w:hAnsi="Times New Roman"/>
          <w:b/>
          <w:sz w:val="24"/>
          <w:szCs w:val="24"/>
        </w:rPr>
        <w:t>.</w:t>
      </w:r>
    </w:p>
    <w:p w:rsidR="006022B2" w:rsidRPr="00512E37" w:rsidRDefault="006022B2" w:rsidP="006022B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022B2" w:rsidRDefault="006022B2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70D80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D5070" w:rsidRPr="006022B2">
        <w:rPr>
          <w:rFonts w:eastAsia="Calibri"/>
          <w:b/>
          <w:sz w:val="24"/>
          <w:szCs w:val="24"/>
          <w:lang w:eastAsia="en-US"/>
        </w:rPr>
        <w:t>«</w:t>
      </w:r>
      <w:r w:rsidR="00723C6C" w:rsidRPr="006022B2">
        <w:rPr>
          <w:b/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rFonts w:eastAsia="Calibri"/>
          <w:b/>
          <w:sz w:val="24"/>
          <w:szCs w:val="24"/>
          <w:lang w:eastAsia="en-US"/>
        </w:rPr>
        <w:t>»</w:t>
      </w:r>
      <w:r w:rsidRPr="00D70D80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D70D80" w:rsidTr="004858B0">
        <w:tc>
          <w:tcPr>
            <w:tcW w:w="2875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70D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1667" w:rsidRPr="00D70D80" w:rsidTr="004F5BEC">
        <w:tc>
          <w:tcPr>
            <w:tcW w:w="2875" w:type="dxa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4F73">
              <w:rPr>
                <w:sz w:val="24"/>
                <w:szCs w:val="24"/>
              </w:rPr>
              <w:t>умение</w:t>
            </w:r>
            <w:r w:rsidR="00A6259D">
              <w:rPr>
                <w:sz w:val="24"/>
                <w:szCs w:val="24"/>
              </w:rPr>
              <w:t>м</w:t>
            </w:r>
            <w:r w:rsidRPr="00544F73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2287" w:type="dxa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1667" w:rsidRPr="009A2EC9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</w:t>
            </w:r>
            <w:r w:rsidRPr="009A2E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1667" w:rsidRPr="005B6696" w:rsidRDefault="00E11667" w:rsidP="00E1166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  <w:r w:rsidRPr="005B6696">
              <w:rPr>
                <w:sz w:val="24"/>
                <w:szCs w:val="24"/>
              </w:rPr>
              <w:t>;</w:t>
            </w:r>
          </w:p>
          <w:p w:rsidR="00E11667" w:rsidRPr="004960CB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667" w:rsidRPr="004960CB" w:rsidRDefault="00E11667" w:rsidP="00052C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1667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применения системы показателей эффективности планов и прогнозов;</w:t>
            </w:r>
          </w:p>
          <w:p w:rsidR="00E11667" w:rsidRPr="004960CB" w:rsidRDefault="00E11667" w:rsidP="00052C8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C4866" w:rsidRPr="00D70D80" w:rsidTr="004F5BEC">
        <w:tc>
          <w:tcPr>
            <w:tcW w:w="2875" w:type="dxa"/>
            <w:vAlign w:val="center"/>
          </w:tcPr>
          <w:p w:rsidR="008C4866" w:rsidRPr="002A67F6" w:rsidRDefault="008C4866" w:rsidP="00602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287" w:type="dxa"/>
            <w:vAlign w:val="center"/>
          </w:tcPr>
          <w:p w:rsidR="008C4866" w:rsidRPr="002A67F6" w:rsidRDefault="008C4866" w:rsidP="00602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866" w:rsidRPr="002A67F6" w:rsidRDefault="008C4866" w:rsidP="006022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022B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4866" w:rsidRPr="0093718C" w:rsidRDefault="008C4866" w:rsidP="006022B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8C4866" w:rsidRPr="0093718C" w:rsidRDefault="008C4866" w:rsidP="006022B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C4866" w:rsidRPr="0093718C" w:rsidRDefault="008C4866" w:rsidP="006022B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022B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4866" w:rsidRPr="00D90466" w:rsidRDefault="008C4866" w:rsidP="008C486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D90466" w:rsidRDefault="008C4866" w:rsidP="008C486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2A67F6" w:rsidRDefault="008C4866" w:rsidP="006022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022B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B43D7" w:rsidRPr="00D90466" w:rsidRDefault="006B43D7" w:rsidP="006B43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C4866" w:rsidRPr="006B43D7" w:rsidRDefault="006B43D7" w:rsidP="006B43D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</w:p>
        </w:tc>
      </w:tr>
    </w:tbl>
    <w:p w:rsidR="007F4B97" w:rsidRPr="00D70D80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D8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D70D80">
        <w:rPr>
          <w:rFonts w:ascii="Times New Roman" w:hAnsi="Times New Roman"/>
          <w:b/>
          <w:sz w:val="24"/>
          <w:szCs w:val="24"/>
        </w:rPr>
        <w:t>.</w:t>
      </w:r>
    </w:p>
    <w:p w:rsidR="00027D2C" w:rsidRPr="00D70D80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sz w:val="24"/>
          <w:szCs w:val="24"/>
        </w:rPr>
        <w:t xml:space="preserve">Дисциплина </w:t>
      </w:r>
      <w:r w:rsidR="00723C6C" w:rsidRPr="00D70D80">
        <w:rPr>
          <w:bCs/>
          <w:sz w:val="24"/>
          <w:szCs w:val="24"/>
        </w:rPr>
        <w:t xml:space="preserve">Б1.В.13 </w:t>
      </w:r>
      <w:r w:rsidR="00CD5070" w:rsidRPr="00D70D80">
        <w:rPr>
          <w:sz w:val="24"/>
          <w:szCs w:val="24"/>
        </w:rPr>
        <w:t>«</w:t>
      </w:r>
      <w:r w:rsidR="00723C6C" w:rsidRPr="00D70D80">
        <w:rPr>
          <w:bCs/>
          <w:sz w:val="24"/>
          <w:szCs w:val="24"/>
        </w:rPr>
        <w:t>Управление региональной безопасностью</w:t>
      </w:r>
      <w:proofErr w:type="gramStart"/>
      <w:r w:rsidR="00CD5070" w:rsidRPr="00D70D80">
        <w:rPr>
          <w:sz w:val="24"/>
          <w:szCs w:val="24"/>
        </w:rPr>
        <w:t>»</w:t>
      </w:r>
      <w:r w:rsidRPr="00D70D80">
        <w:rPr>
          <w:rFonts w:eastAsia="Calibri"/>
          <w:sz w:val="24"/>
          <w:szCs w:val="24"/>
          <w:lang w:eastAsia="en-US"/>
        </w:rPr>
        <w:t>я</w:t>
      </w:r>
      <w:proofErr w:type="gramEnd"/>
      <w:r w:rsidRPr="00D70D80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DB0347">
        <w:rPr>
          <w:rFonts w:eastAsia="Calibri"/>
          <w:sz w:val="24"/>
          <w:szCs w:val="24"/>
          <w:lang w:eastAsia="en-US"/>
        </w:rPr>
        <w:t>вариативной</w:t>
      </w:r>
      <w:r w:rsidRPr="00D70D8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70D80">
        <w:rPr>
          <w:rFonts w:eastAsia="Calibri"/>
          <w:sz w:val="24"/>
          <w:szCs w:val="24"/>
          <w:lang w:eastAsia="en-US"/>
        </w:rPr>
        <w:t>блока Б1</w:t>
      </w:r>
      <w:r w:rsidR="00520F50" w:rsidRPr="00D70D8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70D80" w:rsidTr="00330957">
        <w:tc>
          <w:tcPr>
            <w:tcW w:w="1196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0D8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70D8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0D8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70D80" w:rsidTr="00330957">
        <w:tc>
          <w:tcPr>
            <w:tcW w:w="1196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70D80" w:rsidTr="00330957">
        <w:tc>
          <w:tcPr>
            <w:tcW w:w="1196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70D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70D80" w:rsidTr="00330957">
        <w:tc>
          <w:tcPr>
            <w:tcW w:w="1196" w:type="dxa"/>
            <w:vAlign w:val="center"/>
          </w:tcPr>
          <w:p w:rsidR="00DA3FFC" w:rsidRPr="00D70D80" w:rsidRDefault="00572085" w:rsidP="00B32C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Б</w:t>
            </w:r>
            <w:proofErr w:type="gramStart"/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proofErr w:type="gramEnd"/>
            <w:r w:rsidRPr="00D70D80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.В.13</w:t>
            </w:r>
          </w:p>
        </w:tc>
        <w:tc>
          <w:tcPr>
            <w:tcW w:w="2494" w:type="dxa"/>
            <w:vAlign w:val="center"/>
          </w:tcPr>
          <w:p w:rsidR="00DA3FFC" w:rsidRPr="00D70D80" w:rsidRDefault="00723C6C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bCs/>
                <w:sz w:val="24"/>
                <w:szCs w:val="24"/>
              </w:rPr>
              <w:t>Управление региональной безопасностью</w:t>
            </w:r>
          </w:p>
        </w:tc>
        <w:tc>
          <w:tcPr>
            <w:tcW w:w="2232" w:type="dxa"/>
            <w:vAlign w:val="center"/>
          </w:tcPr>
          <w:p w:rsidR="003E6E00" w:rsidRPr="00D70D80" w:rsidRDefault="001543AF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70D80">
              <w:rPr>
                <w:sz w:val="24"/>
                <w:szCs w:val="24"/>
              </w:rPr>
              <w:t xml:space="preserve">Освоение учебных предметов: </w:t>
            </w:r>
          </w:p>
          <w:p w:rsidR="00F40FEC" w:rsidRPr="00D70D80" w:rsidRDefault="003E6E00" w:rsidP="00F910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2464" w:type="dxa"/>
            <w:vAlign w:val="center"/>
          </w:tcPr>
          <w:p w:rsidR="002B6C87" w:rsidRPr="00D70D80" w:rsidRDefault="002767BE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185" w:type="dxa"/>
            <w:vAlign w:val="center"/>
          </w:tcPr>
          <w:p w:rsidR="008C4866" w:rsidRDefault="0090200E" w:rsidP="005720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77B3" w:rsidRPr="00D70D8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137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572085" w:rsidRPr="00D70D80" w:rsidRDefault="008C4866" w:rsidP="005720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72085" w:rsidRPr="00D70D80">
              <w:rPr>
                <w:rFonts w:eastAsia="Calibri"/>
                <w:sz w:val="24"/>
                <w:szCs w:val="24"/>
                <w:lang w:eastAsia="en-US"/>
              </w:rPr>
              <w:t>К-3</w:t>
            </w:r>
          </w:p>
        </w:tc>
      </w:tr>
    </w:tbl>
    <w:p w:rsidR="00D02EB8" w:rsidRPr="00D70D8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D70D80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D70D8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D70D8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72085" w:rsidRPr="00D70D80">
        <w:rPr>
          <w:rFonts w:eastAsia="Calibri"/>
          <w:sz w:val="24"/>
          <w:szCs w:val="24"/>
          <w:lang w:eastAsia="en-US"/>
        </w:rPr>
        <w:t>6</w:t>
      </w:r>
      <w:r w:rsidRPr="00D70D8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91019" w:rsidRPr="00D70D80">
        <w:rPr>
          <w:rFonts w:eastAsia="Calibri"/>
          <w:sz w:val="24"/>
          <w:szCs w:val="24"/>
          <w:lang w:eastAsia="en-US"/>
        </w:rPr>
        <w:t>2</w:t>
      </w:r>
      <w:r w:rsidR="00572085" w:rsidRPr="00D70D80">
        <w:rPr>
          <w:rFonts w:eastAsia="Calibri"/>
          <w:sz w:val="24"/>
          <w:szCs w:val="24"/>
          <w:lang w:eastAsia="en-US"/>
        </w:rPr>
        <w:t>16</w:t>
      </w:r>
      <w:r w:rsidRPr="00D70D8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70D80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0D80">
        <w:rPr>
          <w:rFonts w:eastAsia="Calibri"/>
          <w:sz w:val="24"/>
          <w:szCs w:val="24"/>
          <w:lang w:eastAsia="en-US"/>
        </w:rPr>
        <w:t>Из них</w:t>
      </w:r>
      <w:r w:rsidRPr="00D70D8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D70D80" w:rsidTr="00D709F4">
        <w:tc>
          <w:tcPr>
            <w:tcW w:w="4365" w:type="dxa"/>
          </w:tcPr>
          <w:p w:rsidR="00A32A5F" w:rsidRPr="00D70D8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70D8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A37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70E7" w:rsidRPr="00D70D8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9C270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D709F4" w:rsidRPr="00D70D80" w:rsidRDefault="0057208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</w:tr>
      <w:tr w:rsidR="00D709F4" w:rsidRPr="00D70D80" w:rsidTr="00D709F4">
        <w:tc>
          <w:tcPr>
            <w:tcW w:w="4365" w:type="dxa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D70D8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D70D80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D70D80" w:rsidTr="00D709F4">
        <w:tc>
          <w:tcPr>
            <w:tcW w:w="4365" w:type="dxa"/>
            <w:vAlign w:val="center"/>
          </w:tcPr>
          <w:p w:rsidR="00D709F4" w:rsidRPr="00D70D80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D70D80" w:rsidRDefault="00D709F4" w:rsidP="00C048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487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D70D80" w:rsidRDefault="00D709F4" w:rsidP="00C048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487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70D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70D80">
        <w:rPr>
          <w:b/>
          <w:sz w:val="24"/>
          <w:szCs w:val="24"/>
        </w:rPr>
        <w:t xml:space="preserve">5. </w:t>
      </w:r>
      <w:r w:rsidR="0047633A" w:rsidRPr="00D70D80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6022B2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6022B2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DB03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 xml:space="preserve">Семестр </w:t>
            </w:r>
            <w:r w:rsidR="00DB034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72085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1 Национальная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2 Система региональной безопасности в современной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3 Региональная экономическая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6022B2" w:rsidRDefault="00F22B00" w:rsidP="0085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6022B2" w:rsidRDefault="00090B7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2475D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ожарная безопасность как составляющая региональной безопасности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6022B2" w:rsidRDefault="00F75618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B00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6022B2" w:rsidRDefault="00F22B00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7E30E7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B23BD3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6022B2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6022B2" w:rsidRDefault="002C5189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2C5189" w:rsidRPr="006022B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2C5189"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безопасность в чрезвычайных ситуациях.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F75618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75D" w:rsidRPr="006022B2" w:rsidRDefault="007C48D3" w:rsidP="0052475D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Тема 6. </w:t>
            </w:r>
            <w:r w:rsidR="0052475D" w:rsidRPr="006022B2">
              <w:rPr>
                <w:sz w:val="24"/>
                <w:szCs w:val="24"/>
              </w:rPr>
              <w:t>Региональная информационная безопасность: особенности и проблемы ее</w:t>
            </w:r>
          </w:p>
          <w:p w:rsidR="007C48D3" w:rsidRPr="006022B2" w:rsidRDefault="0052475D" w:rsidP="0052475D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lastRenderedPageBreak/>
              <w:t>обеспечения</w:t>
            </w:r>
            <w:r w:rsidR="008573C3" w:rsidRPr="006022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7C48D3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52475D" w:rsidP="008573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lastRenderedPageBreak/>
              <w:t>Тема 7. Экологическая безопасность как часть системы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F75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524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52475D" w:rsidRPr="006022B2">
              <w:rPr>
                <w:rFonts w:ascii="Times New Roman" w:hAnsi="Times New Roman"/>
                <w:sz w:val="24"/>
                <w:szCs w:val="24"/>
              </w:rPr>
              <w:t xml:space="preserve"> Региональные аспекты социальной безопасности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A12DDD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B86688">
            <w:pPr>
              <w:pStyle w:val="a4"/>
              <w:spacing w:after="0" w:line="240" w:lineRule="auto"/>
              <w:ind w:left="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B86688" w:rsidRPr="006022B2">
              <w:rPr>
                <w:rFonts w:ascii="Times New Roman" w:hAnsi="Times New Roman"/>
                <w:sz w:val="24"/>
                <w:szCs w:val="24"/>
              </w:rPr>
              <w:t xml:space="preserve"> Региональная продовольственная безопасность: понятие, обеспечение, направления развития</w:t>
            </w:r>
            <w:r w:rsidR="008573C3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8573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CD54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B86688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Антикризисное управление регион</w:t>
            </w:r>
            <w:r w:rsidR="00CD5497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B86688" w:rsidRPr="0060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2C5189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F75618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2C5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2C5189" w:rsidRPr="006022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23B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090B79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44060F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022B2">
              <w:rPr>
                <w:sz w:val="24"/>
                <w:szCs w:val="24"/>
                <w:lang w:val="en-US"/>
              </w:rPr>
              <w:fldChar w:fldCharType="begin"/>
            </w:r>
            <w:r w:rsidR="007C48D3" w:rsidRPr="006022B2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022B2">
              <w:rPr>
                <w:sz w:val="24"/>
                <w:szCs w:val="24"/>
                <w:lang w:val="en-US"/>
              </w:rPr>
              <w:fldChar w:fldCharType="separate"/>
            </w:r>
            <w:r w:rsidR="007C48D3" w:rsidRPr="006022B2">
              <w:rPr>
                <w:noProof/>
                <w:sz w:val="24"/>
                <w:szCs w:val="24"/>
                <w:lang w:val="en-US"/>
              </w:rPr>
              <w:t>0</w:t>
            </w:r>
            <w:r w:rsidRPr="006022B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44060F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fldChar w:fldCharType="begin"/>
            </w:r>
            <w:r w:rsidR="007C48D3" w:rsidRPr="006022B2">
              <w:rPr>
                <w:sz w:val="24"/>
                <w:szCs w:val="24"/>
              </w:rPr>
              <w:instrText xml:space="preserve"> =SUM(D4;D6;D8;D10;D12;D14;D16;D18;D20;D22) </w:instrText>
            </w:r>
            <w:r w:rsidRPr="006022B2">
              <w:rPr>
                <w:sz w:val="24"/>
                <w:szCs w:val="24"/>
              </w:rPr>
              <w:fldChar w:fldCharType="separate"/>
            </w:r>
            <w:r w:rsidR="007C48D3" w:rsidRPr="006022B2">
              <w:rPr>
                <w:noProof/>
                <w:sz w:val="24"/>
                <w:szCs w:val="24"/>
              </w:rPr>
              <w:t>0</w:t>
            </w:r>
            <w:r w:rsidRPr="006022B2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7C48D3" w:rsidRPr="006022B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7C48D3"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E30E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C48D3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6022B2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6022B2" w:rsidRDefault="007C48D3" w:rsidP="007E30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7E30E7" w:rsidRPr="006022B2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7F4B97" w:rsidRPr="006022B2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 xml:space="preserve">5.2. </w:t>
      </w:r>
      <w:r w:rsidR="007F4B97" w:rsidRPr="006022B2">
        <w:rPr>
          <w:b/>
          <w:sz w:val="24"/>
          <w:szCs w:val="24"/>
        </w:rPr>
        <w:t xml:space="preserve">Тематический план для </w:t>
      </w:r>
      <w:r w:rsidR="00586FAD" w:rsidRPr="006022B2">
        <w:rPr>
          <w:b/>
          <w:sz w:val="24"/>
          <w:szCs w:val="24"/>
        </w:rPr>
        <w:t>за</w:t>
      </w:r>
      <w:r w:rsidR="007F4B97" w:rsidRPr="006022B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6022B2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DB03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 xml:space="preserve">Семестр </w:t>
            </w:r>
            <w:r w:rsidR="00DB034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259C9" w:rsidRPr="006022B2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022B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6022B2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1 Национальная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12DDD" w:rsidRPr="006022B2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2 Система региональной безопасности в современной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3D6E91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813D91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3 Региональная экономическая безопасность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2DDD" w:rsidRPr="006022B2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как составляющая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C07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AC07B3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2C518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2C5189" w:rsidRPr="006022B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2C5189"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6022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езопасность в чрезвычайных ситуациях.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6422A6" w:rsidRPr="006022B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688" w:rsidRPr="006022B2" w:rsidRDefault="00B86688" w:rsidP="00B86688">
            <w:pPr>
              <w:widowControl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Тема 6. Региональная информационная безопасность: особенности и проблемы ее</w:t>
            </w:r>
          </w:p>
          <w:p w:rsidR="00A12DDD" w:rsidRPr="006022B2" w:rsidRDefault="00B86688" w:rsidP="00B86688">
            <w:pPr>
              <w:widowControl/>
              <w:rPr>
                <w:sz w:val="24"/>
                <w:szCs w:val="24"/>
                <w:highlight w:val="yellow"/>
              </w:rPr>
            </w:pPr>
            <w:r w:rsidRPr="006022B2">
              <w:rPr>
                <w:sz w:val="24"/>
                <w:szCs w:val="24"/>
              </w:rPr>
              <w:t xml:space="preserve">обеспечения.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A12DDD" w:rsidRPr="006022B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7. Экологическая безопасность как часть системы региональной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  <w:r w:rsidR="006422A6" w:rsidRPr="006022B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8. Региональные аспекты социальной безопасности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B86688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>Тема 9. Региональная продовольственная безопасность: понятие, обеспечение, направления развития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DB2C85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014A06" w:rsidP="00DB2C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1</w:t>
            </w:r>
            <w:r w:rsidR="00DB2C85" w:rsidRPr="006022B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B86688" w:rsidP="00CD549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22B2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Антикризисное управление регион</w:t>
            </w:r>
            <w:r w:rsidR="00CD5497" w:rsidRPr="0060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0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  <w:r w:rsidR="00014A06" w:rsidRPr="006022B2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014A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014A06" w:rsidRPr="006022B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</w:t>
            </w:r>
            <w:r w:rsidRPr="006022B2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B34A7A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44060F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022B2">
              <w:rPr>
                <w:sz w:val="24"/>
                <w:szCs w:val="24"/>
                <w:lang w:val="en-US"/>
              </w:rPr>
              <w:fldChar w:fldCharType="begin"/>
            </w:r>
            <w:r w:rsidR="00A12DDD" w:rsidRPr="006022B2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022B2">
              <w:rPr>
                <w:sz w:val="24"/>
                <w:szCs w:val="24"/>
                <w:lang w:val="en-US"/>
              </w:rPr>
              <w:fldChar w:fldCharType="separate"/>
            </w:r>
            <w:r w:rsidR="00A12DDD" w:rsidRPr="006022B2">
              <w:rPr>
                <w:noProof/>
                <w:sz w:val="24"/>
                <w:szCs w:val="24"/>
                <w:lang w:val="en-US"/>
              </w:rPr>
              <w:t>0</w:t>
            </w:r>
            <w:r w:rsidRPr="006022B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177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C07B3" w:rsidP="00AC07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 xml:space="preserve">В т.ч. в </w:t>
            </w:r>
            <w:proofErr w:type="spellStart"/>
            <w:r w:rsidRPr="006022B2">
              <w:rPr>
                <w:sz w:val="24"/>
                <w:szCs w:val="24"/>
              </w:rPr>
              <w:t>интер-акт</w:t>
            </w:r>
            <w:proofErr w:type="spellEnd"/>
            <w:r w:rsidRPr="006022B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44060F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fldChar w:fldCharType="begin"/>
            </w:r>
            <w:r w:rsidR="00A12DDD" w:rsidRPr="006022B2">
              <w:rPr>
                <w:sz w:val="24"/>
                <w:szCs w:val="24"/>
              </w:rPr>
              <w:instrText xml:space="preserve"> =SUM(D4;D6;D8;D10;D12;D14;D16;D18;D20;D22) </w:instrText>
            </w:r>
            <w:r w:rsidRPr="006022B2">
              <w:rPr>
                <w:sz w:val="24"/>
                <w:szCs w:val="24"/>
              </w:rPr>
              <w:fldChar w:fldCharType="separate"/>
            </w:r>
            <w:r w:rsidR="00A12DDD" w:rsidRPr="006022B2">
              <w:rPr>
                <w:noProof/>
                <w:sz w:val="24"/>
                <w:szCs w:val="24"/>
              </w:rPr>
              <w:t>0</w:t>
            </w:r>
            <w:r w:rsidRPr="006022B2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6022B2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2B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6022B2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6022B2" w:rsidRDefault="00A12DDD" w:rsidP="00B866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2B2">
              <w:rPr>
                <w:b/>
                <w:bCs/>
                <w:sz w:val="24"/>
                <w:szCs w:val="24"/>
              </w:rPr>
              <w:t>2</w:t>
            </w:r>
            <w:r w:rsidR="00B86688" w:rsidRPr="006022B2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6022B2" w:rsidRPr="006022B2" w:rsidRDefault="006022B2" w:rsidP="006022B2">
      <w:pPr>
        <w:ind w:firstLine="709"/>
        <w:jc w:val="both"/>
        <w:rPr>
          <w:b/>
          <w:i/>
        </w:rPr>
      </w:pPr>
    </w:p>
    <w:p w:rsidR="006022B2" w:rsidRPr="006022B2" w:rsidRDefault="006022B2" w:rsidP="006022B2">
      <w:pPr>
        <w:ind w:firstLine="709"/>
        <w:jc w:val="both"/>
        <w:rPr>
          <w:b/>
          <w:i/>
        </w:rPr>
      </w:pPr>
      <w:r w:rsidRPr="006022B2">
        <w:rPr>
          <w:b/>
          <w:i/>
        </w:rPr>
        <w:t>* Примечания: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в части рабочей программы дисциплины </w:t>
      </w:r>
      <w:r w:rsidR="00CD5070" w:rsidRPr="006022B2">
        <w:rPr>
          <w:b/>
        </w:rPr>
        <w:t>«</w:t>
      </w:r>
      <w:r w:rsidR="00723C6C" w:rsidRPr="006022B2">
        <w:rPr>
          <w:b/>
          <w:snapToGrid w:val="0"/>
        </w:rPr>
        <w:t>Управление региональной безопасностью</w:t>
      </w:r>
      <w:r w:rsidR="00CD5070" w:rsidRPr="006022B2">
        <w:rPr>
          <w:b/>
        </w:rPr>
        <w:t>»</w:t>
      </w:r>
      <w:r w:rsidRPr="006022B2">
        <w:t xml:space="preserve">согласно требованиям </w:t>
      </w:r>
      <w:r w:rsidRPr="006022B2">
        <w:rPr>
          <w:b/>
        </w:rPr>
        <w:t>частей 3-5 статьи 13, статьи 30, пункта 3 части 1 статьи 34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пунктов 16, 38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б) Для обучающихся с ограниченными возможностями здоровья и инвалидов: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022B2">
        <w:rPr>
          <w:b/>
        </w:rPr>
        <w:t>статьи 79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раздела III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022B2">
        <w:rPr>
          <w:b/>
          <w:i/>
        </w:rPr>
        <w:t>при наличии факта зачисления таких обучающихся с учетом конкретных нозологий</w:t>
      </w:r>
      <w:r w:rsidRPr="006022B2">
        <w:t>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согласно требованиями </w:t>
      </w:r>
      <w:r w:rsidRPr="006022B2">
        <w:rPr>
          <w:b/>
        </w:rPr>
        <w:t xml:space="preserve">частей 3-5 статьи 13, статьи 30, пункта 3 части 1 статьи 34 </w:t>
      </w:r>
      <w:r w:rsidRPr="006022B2">
        <w:t xml:space="preserve">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пункта 20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6022B2">
        <w:lastRenderedPageBreak/>
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022B2">
        <w:rPr>
          <w:b/>
        </w:rPr>
        <w:t>частью 5 статьи 5</w:t>
      </w:r>
      <w:r w:rsidRPr="006022B2">
        <w:t xml:space="preserve"> Федерального закона </w:t>
      </w:r>
      <w:r w:rsidRPr="006022B2">
        <w:rPr>
          <w:b/>
        </w:rPr>
        <w:t>от 05.05.2014 № 84-ФЗ</w:t>
      </w:r>
      <w:r w:rsidRPr="006022B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22B2" w:rsidRPr="006022B2" w:rsidRDefault="006022B2" w:rsidP="006022B2">
      <w:pPr>
        <w:ind w:firstLine="709"/>
        <w:jc w:val="both"/>
        <w:rPr>
          <w:b/>
        </w:rPr>
      </w:pPr>
      <w:r w:rsidRPr="006022B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22B2" w:rsidRPr="006022B2" w:rsidRDefault="006022B2" w:rsidP="006022B2">
      <w:pPr>
        <w:ind w:firstLine="709"/>
        <w:jc w:val="both"/>
      </w:pPr>
      <w:r w:rsidRPr="006022B2">
        <w:t xml:space="preserve">При разработке образовательной программы высшего образования согласно требованиям </w:t>
      </w:r>
      <w:r w:rsidRPr="006022B2">
        <w:rPr>
          <w:b/>
        </w:rPr>
        <w:t>пункта 9 части 1 статьи 33, части 3 статьи 34</w:t>
      </w:r>
      <w:r w:rsidRPr="006022B2">
        <w:t xml:space="preserve"> Федерального закона Российской Федерации </w:t>
      </w:r>
      <w:r w:rsidRPr="006022B2">
        <w:rPr>
          <w:b/>
        </w:rPr>
        <w:t>от 29.12.2012 № 273-ФЗ</w:t>
      </w:r>
      <w:r w:rsidRPr="006022B2">
        <w:t xml:space="preserve"> «Об образовании в Российской Федерации»; </w:t>
      </w:r>
      <w:r w:rsidRPr="006022B2">
        <w:rPr>
          <w:b/>
        </w:rPr>
        <w:t>пункта 43</w:t>
      </w:r>
      <w:r w:rsidRPr="006022B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022B2" w:rsidRDefault="006022B2" w:rsidP="006022B2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6022B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C5189" w:rsidRPr="002C5189" w:rsidRDefault="002C5189" w:rsidP="0042738C">
      <w:pPr>
        <w:spacing w:before="240" w:after="120"/>
        <w:ind w:firstLine="567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1 Национальная безопасность</w:t>
      </w:r>
    </w:p>
    <w:p w:rsidR="002C5189" w:rsidRPr="002C5189" w:rsidRDefault="002C5189" w:rsidP="002C5189">
      <w:pPr>
        <w:ind w:firstLine="709"/>
        <w:jc w:val="both"/>
        <w:rPr>
          <w:sz w:val="24"/>
          <w:szCs w:val="24"/>
        </w:rPr>
      </w:pPr>
      <w:r w:rsidRPr="002C5189">
        <w:rPr>
          <w:sz w:val="24"/>
          <w:szCs w:val="24"/>
        </w:rPr>
        <w:t>Безопасность: общее понятие, различия в содержании и определении. Опасность: понятие,основные источники. Понятия «угрозы» и «риски». Основные теоретические подходы к понятию«национальная безопасность». Стратегические национальные приоритеты. Национальныеинтересы: понятие, структура. Угрозы национальной безопасности: основные виды, источники.Структура национальной безопасности.</w:t>
      </w:r>
    </w:p>
    <w:p w:rsidR="002C5189" w:rsidRPr="002C5189" w:rsidRDefault="002C5189" w:rsidP="002C5189">
      <w:pPr>
        <w:tabs>
          <w:tab w:val="left" w:pos="4820"/>
        </w:tabs>
        <w:spacing w:before="240" w:after="120"/>
        <w:ind w:firstLine="539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2 Система региональной безопасности в современной России</w:t>
      </w:r>
    </w:p>
    <w:p w:rsidR="007C48D3" w:rsidRPr="002C5189" w:rsidRDefault="002C5189" w:rsidP="002C5189">
      <w:pPr>
        <w:tabs>
          <w:tab w:val="left" w:pos="4820"/>
        </w:tabs>
        <w:ind w:firstLine="539"/>
        <w:jc w:val="both"/>
        <w:rPr>
          <w:sz w:val="24"/>
          <w:szCs w:val="24"/>
          <w:highlight w:val="yellow"/>
        </w:rPr>
      </w:pPr>
      <w:r w:rsidRPr="002C5189">
        <w:rPr>
          <w:sz w:val="24"/>
          <w:szCs w:val="24"/>
        </w:rPr>
        <w:t>Понятие «регион», различия в сущности этого понятия. Региональная безопасность каксоставная часть национальной безопасности. Федеральный и региональный уровни безопасности.Система обеспечения региональной безопасности: институциональные элементы, факторы.Структура региональной безопасности. Основные функции системы обеспечения безопасности.Новые подходы к безопасности в связи с современными концепциями развития.</w:t>
      </w:r>
    </w:p>
    <w:p w:rsidR="002C5189" w:rsidRPr="002C5189" w:rsidRDefault="002C5189" w:rsidP="002C5189">
      <w:pPr>
        <w:widowControl/>
        <w:spacing w:before="240" w:after="120"/>
        <w:ind w:firstLine="709"/>
        <w:jc w:val="both"/>
        <w:rPr>
          <w:b/>
          <w:sz w:val="24"/>
          <w:szCs w:val="24"/>
        </w:rPr>
      </w:pPr>
      <w:r w:rsidRPr="002C5189">
        <w:rPr>
          <w:b/>
          <w:sz w:val="24"/>
          <w:szCs w:val="24"/>
        </w:rPr>
        <w:t>Тема 3 Региональная экономическая безопасность</w:t>
      </w:r>
    </w:p>
    <w:p w:rsidR="001D73FB" w:rsidRPr="002C5189" w:rsidRDefault="002C5189" w:rsidP="002C5189">
      <w:pPr>
        <w:widowControl/>
        <w:ind w:firstLine="709"/>
        <w:jc w:val="both"/>
        <w:rPr>
          <w:sz w:val="24"/>
          <w:szCs w:val="24"/>
          <w:highlight w:val="yellow"/>
        </w:rPr>
      </w:pPr>
      <w:r w:rsidRPr="002C5189">
        <w:rPr>
          <w:sz w:val="24"/>
          <w:szCs w:val="24"/>
        </w:rPr>
        <w:t>Сущность и виды экономической безопасности. Понятие «экономическая безопасностьрегиона». Основные блоки структуры экономической безопасности, ее угрозы идестабилизирующие факторы. Стратегии обеспечения экономической безопасности. Методыконтроля состояния экономической среды (мониторинги, аудит и пр.). Влияние государственныхорганов власти и управления на ситуацию в сфере экономической безопасности. Приоритетныенаправления региональной политики безопасности.</w:t>
      </w:r>
    </w:p>
    <w:p w:rsidR="008573C3" w:rsidRPr="0042738C" w:rsidRDefault="002C5189" w:rsidP="008573C3">
      <w:pPr>
        <w:spacing w:before="120" w:after="120"/>
        <w:jc w:val="center"/>
        <w:rPr>
          <w:b/>
          <w:color w:val="FF0000"/>
          <w:sz w:val="24"/>
          <w:szCs w:val="24"/>
        </w:rPr>
      </w:pPr>
      <w:r w:rsidRPr="0042738C">
        <w:rPr>
          <w:b/>
          <w:sz w:val="24"/>
          <w:szCs w:val="24"/>
        </w:rPr>
        <w:lastRenderedPageBreak/>
        <w:t>Тема 4. Пожарная безопасность как составляющая региональной безопасности.</w:t>
      </w:r>
    </w:p>
    <w:p w:rsidR="001D73FB" w:rsidRPr="00C67013" w:rsidRDefault="0042738C" w:rsidP="0042738C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Совокупность мер правового, организационного, экономического, социального и научно-технического характера, а также сил и средств, направленных на предупреждение и борьбу с пожарами. Элементы системы обеспечения пожарной безопасности в субъекте.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субъекта и Российской Федерации.</w:t>
      </w:r>
    </w:p>
    <w:p w:rsidR="008573C3" w:rsidRPr="00CD5497" w:rsidRDefault="008573C3" w:rsidP="0042738C">
      <w:pPr>
        <w:spacing w:before="240" w:after="120"/>
        <w:ind w:firstLine="567"/>
        <w:jc w:val="both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5. </w:t>
      </w:r>
      <w:r w:rsidR="00CD5497" w:rsidRPr="00CD5497">
        <w:rPr>
          <w:b/>
          <w:sz w:val="24"/>
          <w:szCs w:val="24"/>
        </w:rPr>
        <w:t xml:space="preserve">Региональная </w:t>
      </w:r>
      <w:r w:rsidR="00CD5497" w:rsidRPr="00CD5497">
        <w:rPr>
          <w:rFonts w:eastAsia="MS Mincho"/>
          <w:b/>
          <w:sz w:val="24"/>
          <w:szCs w:val="24"/>
          <w:lang w:eastAsia="ja-JP"/>
        </w:rPr>
        <w:t>безопасность в чрезвычайных ситуациях</w:t>
      </w:r>
      <w:r w:rsidRPr="00CD5497">
        <w:rPr>
          <w:b/>
          <w:sz w:val="24"/>
          <w:szCs w:val="24"/>
        </w:rPr>
        <w:t>.</w:t>
      </w:r>
    </w:p>
    <w:p w:rsidR="001D73FB" w:rsidRPr="00CD5497" w:rsidRDefault="00763A49" w:rsidP="00113C54">
      <w:pPr>
        <w:widowControl/>
        <w:ind w:firstLine="709"/>
        <w:jc w:val="both"/>
        <w:rPr>
          <w:spacing w:val="-4"/>
          <w:sz w:val="24"/>
          <w:szCs w:val="24"/>
          <w:highlight w:val="yellow"/>
        </w:rPr>
      </w:pPr>
      <w:r w:rsidRPr="00763A49">
        <w:rPr>
          <w:rFonts w:eastAsia="MS Mincho"/>
          <w:sz w:val="24"/>
          <w:szCs w:val="24"/>
          <w:lang w:eastAsia="ja-JP"/>
        </w:rPr>
        <w:t>Опасные и вредные факторы среды обитания: их характеристика, закономерности появления и способы защиты от их последствий. Чрезвычайные ситуации природного, техногенного и социального происхождения. Правовые, нормативно-технические и организационные основы обеспечения безопасности жизнедеятельности. Гражданская оборона, ее структура, задачи. Защита от последствий чрезвычайных ситуаций военного и мирного времени.</w:t>
      </w:r>
    </w:p>
    <w:p w:rsidR="00CD5497" w:rsidRPr="00CD5497" w:rsidRDefault="008573C3" w:rsidP="0042738C">
      <w:pPr>
        <w:widowControl/>
        <w:spacing w:before="240"/>
        <w:ind w:firstLine="567"/>
        <w:jc w:val="center"/>
        <w:rPr>
          <w:b/>
          <w:sz w:val="24"/>
          <w:szCs w:val="24"/>
        </w:rPr>
      </w:pPr>
      <w:r w:rsidRPr="008573C3">
        <w:rPr>
          <w:b/>
          <w:sz w:val="24"/>
          <w:szCs w:val="24"/>
        </w:rPr>
        <w:t xml:space="preserve">Тема 6. </w:t>
      </w:r>
      <w:r w:rsidR="00CD5497" w:rsidRPr="00CD5497">
        <w:rPr>
          <w:b/>
          <w:sz w:val="24"/>
          <w:szCs w:val="24"/>
        </w:rPr>
        <w:t>Региональная информационная безопасность: особенности и проблемы ееобеспечения</w:t>
      </w:r>
    </w:p>
    <w:p w:rsidR="008573C3" w:rsidRPr="00CD5497" w:rsidRDefault="00CD5497" w:rsidP="00CD5497">
      <w:pPr>
        <w:widowControl/>
        <w:ind w:firstLine="709"/>
        <w:jc w:val="both"/>
        <w:rPr>
          <w:color w:val="FF0000"/>
          <w:sz w:val="24"/>
          <w:szCs w:val="24"/>
          <w:highlight w:val="yellow"/>
        </w:rPr>
      </w:pPr>
      <w:r w:rsidRPr="00CD5497">
        <w:rPr>
          <w:sz w:val="24"/>
          <w:szCs w:val="24"/>
        </w:rPr>
        <w:t>Информационная безопасность как важнейшая составляющая национальной безопасности,ее определение и характеристики. Доктрина информационной безопасности России: содержание,цели, задачи, принципы и основные направления обеспечения. Основные цели государственнойполитики в сфере информационной безопасности. Угрозы, риски и проблемы обеспеченияинформационной безопасности. Региональные проблемы информационной безопасности.Разработка региональной политики информационной безопасности.</w:t>
      </w:r>
    </w:p>
    <w:p w:rsidR="008573C3" w:rsidRPr="00CD5497" w:rsidRDefault="008573C3" w:rsidP="008573C3">
      <w:pPr>
        <w:widowControl/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7. </w:t>
      </w:r>
      <w:r w:rsidR="00CD5497" w:rsidRPr="00CD5497">
        <w:rPr>
          <w:b/>
          <w:sz w:val="24"/>
          <w:szCs w:val="24"/>
          <w:shd w:val="clear" w:color="auto" w:fill="FFFFFF"/>
        </w:rPr>
        <w:t>Экологическая безопасность как часть системы региональной безопасности</w:t>
      </w:r>
      <w:r w:rsidRPr="00CD5497">
        <w:rPr>
          <w:b/>
          <w:sz w:val="24"/>
          <w:szCs w:val="24"/>
        </w:rPr>
        <w:t>.</w:t>
      </w:r>
    </w:p>
    <w:p w:rsidR="009F38C8" w:rsidRPr="005F2E1D" w:rsidRDefault="00CD5497" w:rsidP="00CD5497">
      <w:pPr>
        <w:widowControl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CD5497">
        <w:rPr>
          <w:sz w:val="24"/>
          <w:szCs w:val="24"/>
          <w:shd w:val="clear" w:color="auto" w:fill="FFFFFF"/>
        </w:rPr>
        <w:t>Понятие «экологическая безопасность»: содержание, основные характеристики.Системный, комплексный подход к определению экологической безопасности. Стратегическиецели государственной политики в области экологической безопасности. Факторы, угрозы и рискив экологической сфере. Система показателей и индикаторов экологического благополучия/неблагополучия в стране. Экономико-правовое регулирование экологической безопасности.Региональная специфика экологической безопасности и охраны окружающей среды. Опытрегионов России по формированию нормативно-правовой и информационной базы дляобеспечения экологической безопасности</w:t>
      </w:r>
    </w:p>
    <w:p w:rsidR="008573C3" w:rsidRPr="00CD5497" w:rsidRDefault="008573C3" w:rsidP="00CD5497">
      <w:pPr>
        <w:widowControl/>
        <w:spacing w:before="24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>Тема 8.</w:t>
      </w:r>
      <w:r w:rsidR="00CD5497" w:rsidRPr="00CD5497">
        <w:rPr>
          <w:b/>
          <w:sz w:val="24"/>
          <w:szCs w:val="24"/>
        </w:rPr>
        <w:t>Региональные аспекты социальной безопасности</w:t>
      </w:r>
      <w:r w:rsidRPr="00CD5497">
        <w:rPr>
          <w:b/>
          <w:sz w:val="24"/>
          <w:szCs w:val="24"/>
        </w:rPr>
        <w:t>.</w:t>
      </w:r>
    </w:p>
    <w:p w:rsidR="003E6F51" w:rsidRPr="00DF3D4D" w:rsidRDefault="00CD5497" w:rsidP="00CD5497">
      <w:pPr>
        <w:pStyle w:val="24"/>
        <w:spacing w:after="0" w:line="240" w:lineRule="auto"/>
        <w:ind w:right="23" w:firstLine="709"/>
        <w:jc w:val="both"/>
        <w:rPr>
          <w:sz w:val="24"/>
          <w:szCs w:val="24"/>
          <w:highlight w:val="yellow"/>
        </w:rPr>
      </w:pPr>
      <w:r w:rsidRPr="00CD5497">
        <w:rPr>
          <w:sz w:val="24"/>
          <w:szCs w:val="24"/>
        </w:rPr>
        <w:t>Понятие «социальная безопасность»: различия в трактовках разных наук. Социальнаясфера как основа региональной социальной безопасности. Факторы, влияющие на состояниесоциальной сферы. Внешние и внутренние угрозы безопасности в социальной сфере, источникиугроз. Духовно-нравственная безопасность как элемент социальной безопасности.Информационное обеспечение управления социальной безопасностью региона. Системапоказателей социальной безопасности. Мониторинг и социальная диагностика в социальной сферекак основа информационной базы данных для управления и регулирования процессов всоциальной сфере. Опыт организации мониторинга социальной сферы за рубежом, в регионахРоссии.</w:t>
      </w:r>
    </w:p>
    <w:p w:rsidR="00EA18A9" w:rsidRPr="00CD5497" w:rsidRDefault="00EA18A9" w:rsidP="00CD5497">
      <w:pPr>
        <w:spacing w:before="24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9. </w:t>
      </w:r>
      <w:r w:rsidR="00CD5497" w:rsidRPr="00CD5497">
        <w:rPr>
          <w:b/>
          <w:sz w:val="24"/>
          <w:szCs w:val="24"/>
        </w:rPr>
        <w:t>Региональная продовольственная безопасность: понятие, обеспечение, направления развития</w:t>
      </w:r>
      <w:r w:rsidRPr="00CD5497">
        <w:rPr>
          <w:b/>
          <w:sz w:val="24"/>
          <w:szCs w:val="24"/>
        </w:rPr>
        <w:t>.</w:t>
      </w:r>
    </w:p>
    <w:p w:rsidR="008031B9" w:rsidRPr="00FF07B1" w:rsidRDefault="00CD5497" w:rsidP="00CD5497">
      <w:pPr>
        <w:ind w:firstLine="709"/>
        <w:jc w:val="both"/>
        <w:rPr>
          <w:b/>
          <w:sz w:val="24"/>
          <w:szCs w:val="24"/>
        </w:rPr>
      </w:pPr>
      <w:r w:rsidRPr="00CD5497">
        <w:rPr>
          <w:sz w:val="24"/>
          <w:szCs w:val="24"/>
        </w:rPr>
        <w:t xml:space="preserve">Понятие о продовольственной безопасности. Проблемы формирования </w:t>
      </w:r>
      <w:r w:rsidRPr="00CD5497">
        <w:rPr>
          <w:sz w:val="24"/>
          <w:szCs w:val="24"/>
        </w:rPr>
        <w:lastRenderedPageBreak/>
        <w:t>продовольственнойбезопасности. Факторы, формирующие продовольственную безопасность. Основные риски иугрозы продовольственной безопасности в стране и пути их преодоления. Основные мерыобеспечения продовольственной безопасности на уровне страны и региона. Региональныепрограммы формирования и обеспечения продовольственной безопасности: отечественный опыт,региональные отличия.</w:t>
      </w:r>
    </w:p>
    <w:p w:rsidR="00EA18A9" w:rsidRPr="00CD5497" w:rsidRDefault="00EA18A9" w:rsidP="00EA18A9">
      <w:pPr>
        <w:spacing w:before="120" w:after="120"/>
        <w:jc w:val="center"/>
        <w:rPr>
          <w:b/>
          <w:color w:val="FF0000"/>
          <w:sz w:val="24"/>
          <w:szCs w:val="24"/>
          <w:highlight w:val="yellow"/>
        </w:rPr>
      </w:pPr>
      <w:r w:rsidRPr="00CD5497">
        <w:rPr>
          <w:b/>
          <w:sz w:val="24"/>
          <w:szCs w:val="24"/>
        </w:rPr>
        <w:t xml:space="preserve">Тема 10. </w:t>
      </w:r>
      <w:r w:rsidR="00CD5497" w:rsidRPr="00CD5497">
        <w:rPr>
          <w:b/>
          <w:sz w:val="24"/>
          <w:szCs w:val="24"/>
        </w:rPr>
        <w:t>Антикризисное управление регионом</w:t>
      </w:r>
      <w:r w:rsidRPr="00CD5497">
        <w:rPr>
          <w:b/>
          <w:sz w:val="24"/>
          <w:szCs w:val="24"/>
        </w:rPr>
        <w:t>.</w:t>
      </w:r>
    </w:p>
    <w:p w:rsidR="00FF07B1" w:rsidRPr="00514086" w:rsidRDefault="00514086" w:rsidP="00FF07B1">
      <w:pPr>
        <w:shd w:val="clear" w:color="auto" w:fill="FFFFFF"/>
        <w:ind w:firstLine="720"/>
        <w:jc w:val="both"/>
        <w:rPr>
          <w:sz w:val="24"/>
          <w:szCs w:val="24"/>
        </w:rPr>
      </w:pPr>
      <w:r w:rsidRPr="00514086">
        <w:rPr>
          <w:color w:val="000000"/>
          <w:sz w:val="24"/>
          <w:szCs w:val="24"/>
          <w:shd w:val="clear" w:color="auto" w:fill="FFFFFF"/>
        </w:rPr>
        <w:t>К</w:t>
      </w:r>
      <w:r w:rsidR="00CD5497" w:rsidRPr="00514086">
        <w:rPr>
          <w:color w:val="000000"/>
          <w:sz w:val="24"/>
          <w:szCs w:val="24"/>
          <w:shd w:val="clear" w:color="auto" w:fill="FFFFFF"/>
        </w:rPr>
        <w:t>омплексн</w:t>
      </w:r>
      <w:r w:rsidRPr="00514086">
        <w:rPr>
          <w:color w:val="000000"/>
          <w:sz w:val="24"/>
          <w:szCs w:val="24"/>
          <w:shd w:val="clear" w:color="auto" w:fill="FFFFFF"/>
        </w:rPr>
        <w:t>ость</w:t>
      </w:r>
      <w:r w:rsidR="00CD5497" w:rsidRPr="00514086">
        <w:rPr>
          <w:color w:val="000000"/>
          <w:sz w:val="24"/>
          <w:szCs w:val="24"/>
          <w:shd w:val="clear" w:color="auto" w:fill="FFFFFF"/>
        </w:rPr>
        <w:t>, системный характер и направлен</w:t>
      </w:r>
      <w:r w:rsidRPr="00514086">
        <w:rPr>
          <w:color w:val="000000"/>
          <w:sz w:val="24"/>
          <w:szCs w:val="24"/>
          <w:shd w:val="clear" w:color="auto" w:fill="FFFFFF"/>
        </w:rPr>
        <w:t>ие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на предотвращение или устранение неблагоприятных явлений посредством использования всего потенциала современных технологий, разработк</w:t>
      </w:r>
      <w:r w:rsidRPr="00514086">
        <w:rPr>
          <w:color w:val="000000"/>
          <w:sz w:val="24"/>
          <w:szCs w:val="24"/>
          <w:shd w:val="clear" w:color="auto" w:fill="FFFFFF"/>
        </w:rPr>
        <w:t>а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и реализаци</w:t>
      </w:r>
      <w:r w:rsidRPr="00514086">
        <w:rPr>
          <w:color w:val="000000"/>
          <w:sz w:val="24"/>
          <w:szCs w:val="24"/>
          <w:shd w:val="clear" w:color="auto" w:fill="FFFFFF"/>
        </w:rPr>
        <w:t>я</w:t>
      </w:r>
      <w:r w:rsidR="00CD5497" w:rsidRPr="00514086">
        <w:rPr>
          <w:color w:val="000000"/>
          <w:sz w:val="24"/>
          <w:szCs w:val="24"/>
          <w:shd w:val="clear" w:color="auto" w:fill="FFFFFF"/>
        </w:rPr>
        <w:t xml:space="preserve"> специальных программ, совершенствования систем взаимодействия и функционирования объектов и субъектов, позволяющая повысить оперативность реагирования, а также эффективность применения сил и средств и уменьшений ущерба.</w:t>
      </w:r>
    </w:p>
    <w:p w:rsidR="003A71E4" w:rsidRPr="006022B2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6022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22B2" w:rsidRPr="006022B2" w:rsidRDefault="006022B2" w:rsidP="00EE5EE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2B2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Pr="006022B2">
        <w:rPr>
          <w:rFonts w:ascii="Times New Roman" w:hAnsi="Times New Roman"/>
          <w:bCs/>
          <w:sz w:val="24"/>
          <w:szCs w:val="24"/>
        </w:rPr>
        <w:t>Управление региональной безопасностью</w:t>
      </w:r>
      <w:r w:rsidRPr="006022B2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6022B2">
        <w:rPr>
          <w:rFonts w:ascii="Times New Roman" w:hAnsi="Times New Roman"/>
          <w:sz w:val="24"/>
          <w:szCs w:val="24"/>
        </w:rPr>
        <w:t>Пищемуха</w:t>
      </w:r>
      <w:proofErr w:type="spellEnd"/>
      <w:r w:rsidRPr="006022B2">
        <w:rPr>
          <w:rFonts w:ascii="Times New Roman" w:hAnsi="Times New Roman"/>
          <w:sz w:val="24"/>
          <w:szCs w:val="24"/>
        </w:rPr>
        <w:t xml:space="preserve">, </w:t>
      </w:r>
      <w:r w:rsidR="00686E5A">
        <w:rPr>
          <w:rFonts w:ascii="Times New Roman" w:hAnsi="Times New Roman"/>
          <w:sz w:val="24"/>
          <w:szCs w:val="24"/>
        </w:rPr>
        <w:t>Е.А. Косьмина</w:t>
      </w:r>
      <w:r w:rsidRPr="006022B2">
        <w:rPr>
          <w:rFonts w:ascii="Times New Roman" w:hAnsi="Times New Roman"/>
          <w:sz w:val="24"/>
          <w:szCs w:val="24"/>
        </w:rPr>
        <w:t>. – Омск: Изд-во О</w:t>
      </w:r>
      <w:r w:rsidR="0088162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022B2">
        <w:rPr>
          <w:rFonts w:ascii="Times New Roman" w:hAnsi="Times New Roman"/>
          <w:sz w:val="24"/>
          <w:szCs w:val="24"/>
        </w:rPr>
        <w:t xml:space="preserve">. </w:t>
      </w:r>
    </w:p>
    <w:p w:rsidR="0020235C" w:rsidRPr="00813D91" w:rsidRDefault="0020235C" w:rsidP="00EE5EE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022B2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</w:t>
      </w:r>
      <w:r w:rsidRPr="00813D91">
        <w:rPr>
          <w:rFonts w:ascii="Times New Roman" w:hAnsi="Times New Roman"/>
          <w:color w:val="000000"/>
          <w:sz w:val="24"/>
          <w:szCs w:val="24"/>
        </w:rPr>
        <w:t>совета ОмГА от 28.08.2017 (протокол заседания № 1), утвержденное приказом ректора от 28.08.2017 № 37.</w:t>
      </w:r>
    </w:p>
    <w:p w:rsidR="0020235C" w:rsidRPr="00813D91" w:rsidRDefault="00813D91" w:rsidP="00EE5EE2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13D9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EE5EE2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13D9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6022B2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022B2" w:rsidRPr="000C4280" w:rsidRDefault="006022B2" w:rsidP="006022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C4280">
        <w:rPr>
          <w:b/>
          <w:bCs/>
          <w:i/>
          <w:sz w:val="24"/>
          <w:szCs w:val="24"/>
        </w:rPr>
        <w:t>Основная:</w:t>
      </w:r>
    </w:p>
    <w:p w:rsidR="00686E5A" w:rsidRDefault="00686E5A" w:rsidP="00686E5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Зеленков, М. Ю. Основы теории национальной безопасности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учебник для студентов вузов / М. Ю. Зеленков.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ЮНИТИ-ДАНА, 2016. — 296 c. — 978-5-238-02801-9. — Режим доступа: </w:t>
      </w:r>
      <w:hyperlink r:id="rId8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http://www.iprbookshop.ru/54282.html</w:t>
        </w:r>
      </w:hyperlink>
    </w:p>
    <w:p w:rsidR="006022B2" w:rsidRPr="00686E5A" w:rsidRDefault="00686E5A" w:rsidP="00686E5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Криворотов, В. В. Экономическая безопасность государства и регионов [Электронный ресурс]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для студентов вузов, обучающихся по направлению «Экономика» / В. В. Криворотов, А. В. Калина, Н. Д.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Эриашвили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ЮНИТИ-ДАНА, 2017. — 350 c. — 978-5-238-01947-5. — Режим доступа: </w:t>
      </w:r>
      <w:hyperlink r:id="rId9" w:history="1">
        <w:r w:rsidRPr="00686E5A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http://www.iprbookshop.ru/81598.html</w:t>
        </w:r>
      </w:hyperlink>
    </w:p>
    <w:p w:rsidR="00686E5A" w:rsidRPr="000C4280" w:rsidRDefault="00686E5A" w:rsidP="006022B2">
      <w:pPr>
        <w:ind w:firstLine="709"/>
        <w:jc w:val="both"/>
        <w:rPr>
          <w:color w:val="000000"/>
          <w:sz w:val="24"/>
          <w:szCs w:val="24"/>
        </w:rPr>
      </w:pPr>
    </w:p>
    <w:p w:rsidR="006022B2" w:rsidRPr="000C4280" w:rsidRDefault="006022B2" w:rsidP="006022B2">
      <w:pPr>
        <w:ind w:firstLine="709"/>
        <w:jc w:val="both"/>
        <w:rPr>
          <w:sz w:val="24"/>
          <w:szCs w:val="24"/>
        </w:rPr>
      </w:pPr>
      <w:r w:rsidRPr="000C4280">
        <w:rPr>
          <w:b/>
          <w:i/>
          <w:sz w:val="24"/>
          <w:szCs w:val="24"/>
          <w:shd w:val="clear" w:color="auto" w:fill="FFFFFF"/>
        </w:rPr>
        <w:lastRenderedPageBreak/>
        <w:t>Дополнительная:</w:t>
      </w:r>
    </w:p>
    <w:p w:rsidR="00686E5A" w:rsidRPr="00686E5A" w:rsidRDefault="00686E5A" w:rsidP="000C42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Безденежных, В. М. Антикризисное управление - теория и практика применения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В. М. Безденежных, А. Г.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Галай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Московская государственная академия водного транспорта, 2015. — 113 c. — 978-5-905637-10-0. — Режим доступа: </w:t>
      </w:r>
      <w:hyperlink r:id="rId10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http://www.iprbookshop.ru/46425.html</w:t>
        </w:r>
      </w:hyperlink>
    </w:p>
    <w:p w:rsidR="00686E5A" w:rsidRPr="00686E5A" w:rsidRDefault="00686E5A" w:rsidP="000C428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rFonts w:ascii="Roboto" w:hAnsi="Roboto"/>
          <w:color w:val="000000"/>
          <w:sz w:val="26"/>
          <w:szCs w:val="26"/>
          <w:shd w:val="clear" w:color="auto" w:fill="FCFCFC"/>
        </w:rPr>
        <w:t>Кардашова, И. Б. Система национальной безопасности Российской Федерации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И. Б. Кардашова.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М.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Всероссийский государственный университет юстиции (РПА Минюста России), 2014. — 142 c. — 978-5-89172-738-0. — Режим доступа: </w:t>
      </w:r>
      <w:hyperlink r:id="rId11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http://www.iprbookshop.ru/42506.html</w:t>
        </w:r>
      </w:hyperlink>
    </w:p>
    <w:p w:rsidR="00686E5A" w:rsidRPr="00686E5A" w:rsidRDefault="00686E5A" w:rsidP="00686E5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Хлистун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, Ю. В. Государственный пожарный надзор [Электронный ресурс]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Ю. В.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Хлистун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. — Электрон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Саратов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Вузовское образование, 2018. — 125 c. — 978-5-4487-0175-7. — Режим доступа: </w:t>
      </w:r>
      <w:hyperlink r:id="rId12" w:history="1">
        <w:r w:rsidRPr="00741062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http://www.iprbookshop.ru/73633.html</w:t>
        </w:r>
      </w:hyperlink>
    </w:p>
    <w:p w:rsidR="00760AD1" w:rsidRPr="00686E5A" w:rsidRDefault="00686E5A" w:rsidP="00686E5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Чрезвычайные ситуации социального характера и защита от них [Электронный ресурс]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учебное пособие / Т. Ю.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Денщикова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, Е. В. Макарова, Ю. А. </w:t>
      </w:r>
      <w:proofErr w:type="spell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Маренчук</w:t>
      </w:r>
      <w:proofErr w:type="spell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, Н. В. Елисеева. — Электрон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.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т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>екстовые данные. — Ставрополь</w:t>
      </w:r>
      <w:proofErr w:type="gramStart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:</w:t>
      </w:r>
      <w:proofErr w:type="gramEnd"/>
      <w:r w:rsidRPr="00686E5A">
        <w:rPr>
          <w:rFonts w:ascii="Roboto" w:hAnsi="Roboto"/>
          <w:color w:val="000000"/>
          <w:sz w:val="26"/>
          <w:szCs w:val="26"/>
          <w:shd w:val="clear" w:color="auto" w:fill="FCFCFC"/>
        </w:rPr>
        <w:t xml:space="preserve"> Северо-Кавказский федеральный университет, 2015. — 364 c. — 2227-8397. — Режим доступа: </w:t>
      </w:r>
      <w:hyperlink r:id="rId13" w:history="1">
        <w:r w:rsidRPr="00686E5A">
          <w:rPr>
            <w:rStyle w:val="a8"/>
            <w:rFonts w:ascii="Roboto" w:hAnsi="Roboto"/>
            <w:sz w:val="26"/>
            <w:szCs w:val="26"/>
            <w:shd w:val="clear" w:color="auto" w:fill="FCFCFC"/>
          </w:rPr>
          <w:t>http://www.iprbookshop.ru/63030.html</w:t>
        </w:r>
      </w:hyperlink>
    </w:p>
    <w:p w:rsidR="00777B09" w:rsidRPr="00793E1B" w:rsidRDefault="006022B2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CD507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D507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4F5BEC">
      <w:pPr>
        <w:spacing w:after="36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 xml:space="preserve"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793E1B" w:rsidRDefault="006022B2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022B2" w:rsidRDefault="007F4B97" w:rsidP="00A76E53">
      <w:pPr>
        <w:ind w:firstLine="709"/>
        <w:jc w:val="both"/>
        <w:rPr>
          <w:sz w:val="24"/>
          <w:szCs w:val="24"/>
        </w:rPr>
      </w:pPr>
      <w:r w:rsidRPr="006022B2">
        <w:rPr>
          <w:sz w:val="24"/>
          <w:szCs w:val="24"/>
        </w:rPr>
        <w:t>Для того чтобы успешно о</w:t>
      </w:r>
      <w:r w:rsidR="004E4DB2" w:rsidRPr="006022B2">
        <w:rPr>
          <w:sz w:val="24"/>
          <w:szCs w:val="24"/>
        </w:rPr>
        <w:t xml:space="preserve">своить </w:t>
      </w:r>
      <w:r w:rsidRPr="006022B2">
        <w:rPr>
          <w:sz w:val="24"/>
          <w:szCs w:val="24"/>
        </w:rPr>
        <w:t>дисциплин</w:t>
      </w:r>
      <w:r w:rsidR="004E4DB2" w:rsidRPr="006022B2">
        <w:rPr>
          <w:sz w:val="24"/>
          <w:szCs w:val="24"/>
        </w:rPr>
        <w:t>у</w:t>
      </w:r>
      <w:r w:rsidR="00CD5070" w:rsidRPr="006022B2">
        <w:rPr>
          <w:bCs/>
          <w:sz w:val="24"/>
          <w:szCs w:val="24"/>
        </w:rPr>
        <w:t>«</w:t>
      </w:r>
      <w:r w:rsidR="00723C6C" w:rsidRPr="006022B2">
        <w:rPr>
          <w:bCs/>
          <w:sz w:val="24"/>
          <w:szCs w:val="24"/>
        </w:rPr>
        <w:t>Управление региональной безопасностью</w:t>
      </w:r>
      <w:r w:rsidR="00CD5070" w:rsidRPr="006022B2">
        <w:rPr>
          <w:bCs/>
          <w:sz w:val="24"/>
          <w:szCs w:val="24"/>
        </w:rPr>
        <w:t>»</w:t>
      </w:r>
      <w:r w:rsidRPr="006022B2">
        <w:rPr>
          <w:sz w:val="24"/>
          <w:szCs w:val="24"/>
        </w:rPr>
        <w:t xml:space="preserve">обучающиеся должны выполнить следующие </w:t>
      </w:r>
      <w:r w:rsidR="004E4DB2" w:rsidRPr="006022B2">
        <w:rPr>
          <w:sz w:val="24"/>
          <w:szCs w:val="24"/>
        </w:rPr>
        <w:t xml:space="preserve">методические </w:t>
      </w:r>
      <w:r w:rsidRPr="006022B2">
        <w:rPr>
          <w:sz w:val="24"/>
          <w:szCs w:val="24"/>
        </w:rPr>
        <w:t>указания</w:t>
      </w:r>
      <w:r w:rsidR="004E4DB2" w:rsidRPr="006022B2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022B2">
        <w:rPr>
          <w:sz w:val="24"/>
          <w:szCs w:val="24"/>
        </w:rPr>
        <w:t>Методические указания для обучающихся по освоению дисциплины</w:t>
      </w:r>
      <w:r w:rsidRPr="00793E1B">
        <w:rPr>
          <w:color w:val="000000"/>
          <w:sz w:val="24"/>
          <w:szCs w:val="24"/>
        </w:rPr>
        <w:t xml:space="preserve">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13D91" w:rsidRPr="00B70B8C" w:rsidRDefault="00813D91" w:rsidP="00813D9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813D91" w:rsidRPr="00B70B8C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F6626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F6626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F6626">
        <w:rPr>
          <w:sz w:val="24"/>
          <w:szCs w:val="24"/>
          <w:lang w:val="en-US"/>
        </w:rPr>
        <w:t>•</w:t>
      </w:r>
      <w:r w:rsidRPr="000F6626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F662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13D91" w:rsidRPr="000F6626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F6626">
        <w:rPr>
          <w:color w:val="000000"/>
          <w:sz w:val="24"/>
          <w:szCs w:val="24"/>
          <w:lang w:val="en-US"/>
        </w:rPr>
        <w:t>•</w:t>
      </w:r>
      <w:r w:rsidRPr="000F662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F6626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13D91" w:rsidRPr="0018044B" w:rsidRDefault="00813D91" w:rsidP="00813D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13D91" w:rsidRDefault="00813D91" w:rsidP="00813D9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13D91" w:rsidRDefault="00813D91" w:rsidP="00813D9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D91" w:rsidRDefault="00813D91" w:rsidP="00813D91">
      <w:pPr>
        <w:pStyle w:val="a4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8" w:history="1">
        <w:r>
          <w:rPr>
            <w:rStyle w:val="a8"/>
          </w:rPr>
          <w:t>http://www.president.kremlin.ru</w:t>
        </w:r>
      </w:hyperlink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9" w:history="1">
        <w:r>
          <w:rPr>
            <w:rStyle w:val="a8"/>
          </w:rPr>
          <w:t>www.government.ru</w:t>
        </w:r>
      </w:hyperlink>
      <w:r>
        <w:t>.</w:t>
      </w:r>
    </w:p>
    <w:p w:rsidR="00813D91" w:rsidRDefault="00813D91" w:rsidP="00813D91">
      <w:pPr>
        <w:pStyle w:val="aa"/>
        <w:widowControl/>
        <w:numPr>
          <w:ilvl w:val="0"/>
          <w:numId w:val="36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20" w:history="1">
        <w:r>
          <w:rPr>
            <w:rStyle w:val="a8"/>
          </w:rPr>
          <w:t>www.gks.ru</w:t>
        </w:r>
      </w:hyperlink>
    </w:p>
    <w:p w:rsidR="00813D91" w:rsidRDefault="00813D91" w:rsidP="00813D91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813D91" w:rsidRDefault="00813D91" w:rsidP="00813D9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813D91" w:rsidRDefault="00813D91" w:rsidP="00813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A5C55" w:rsidRPr="00793E1B" w:rsidRDefault="00813D91" w:rsidP="00813D9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sectPr w:rsidR="00FA5C55" w:rsidRPr="00793E1B" w:rsidSect="002933E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CE" w:rsidRDefault="00CD3ECE" w:rsidP="00160BC1">
      <w:r>
        <w:separator/>
      </w:r>
    </w:p>
  </w:endnote>
  <w:endnote w:type="continuationSeparator" w:id="1">
    <w:p w:rsidR="00CD3ECE" w:rsidRDefault="00CD3EC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CE" w:rsidRDefault="00CD3ECE" w:rsidP="00160BC1">
      <w:r>
        <w:separator/>
      </w:r>
    </w:p>
  </w:footnote>
  <w:footnote w:type="continuationSeparator" w:id="1">
    <w:p w:rsidR="00CD3ECE" w:rsidRDefault="00CD3ECE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D7" w:rsidRDefault="006B43D7" w:rsidP="00AD44E9">
    <w:pPr>
      <w:pStyle w:val="af"/>
      <w:tabs>
        <w:tab w:val="clear" w:pos="9355"/>
        <w:tab w:val="right" w:pos="9498"/>
      </w:tabs>
      <w:ind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>
    <w:nsid w:val="0C967EBD"/>
    <w:multiLevelType w:val="hybridMultilevel"/>
    <w:tmpl w:val="D646DD2A"/>
    <w:lvl w:ilvl="0" w:tplc="270C797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11"/>
    <w:multiLevelType w:val="hybridMultilevel"/>
    <w:tmpl w:val="518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7C4"/>
    <w:multiLevelType w:val="hybridMultilevel"/>
    <w:tmpl w:val="4808A8C8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1F7B7904"/>
    <w:multiLevelType w:val="hybridMultilevel"/>
    <w:tmpl w:val="B95C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542"/>
    <w:multiLevelType w:val="hybridMultilevel"/>
    <w:tmpl w:val="506EF100"/>
    <w:lvl w:ilvl="0" w:tplc="131C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E9C"/>
    <w:multiLevelType w:val="hybridMultilevel"/>
    <w:tmpl w:val="C97E7784"/>
    <w:lvl w:ilvl="0" w:tplc="CC5EC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6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3132"/>
    <w:multiLevelType w:val="hybridMultilevel"/>
    <w:tmpl w:val="2C10D1B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78D01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B1D2912"/>
    <w:multiLevelType w:val="hybridMultilevel"/>
    <w:tmpl w:val="06E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B72DE"/>
    <w:multiLevelType w:val="hybridMultilevel"/>
    <w:tmpl w:val="ED323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75CBD"/>
    <w:multiLevelType w:val="hybridMultilevel"/>
    <w:tmpl w:val="F140C6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8"/>
  </w:num>
  <w:num w:numId="4">
    <w:abstractNumId w:val="11"/>
  </w:num>
  <w:num w:numId="5">
    <w:abstractNumId w:val="19"/>
  </w:num>
  <w:num w:numId="6">
    <w:abstractNumId w:val="20"/>
  </w:num>
  <w:num w:numId="7">
    <w:abstractNumId w:val="8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2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5"/>
  </w:num>
  <w:num w:numId="17">
    <w:abstractNumId w:val="9"/>
  </w:num>
  <w:num w:numId="18">
    <w:abstractNumId w:val="18"/>
  </w:num>
  <w:num w:numId="19">
    <w:abstractNumId w:val="9"/>
  </w:num>
  <w:num w:numId="20">
    <w:abstractNumId w:val="23"/>
  </w:num>
  <w:num w:numId="21">
    <w:abstractNumId w:val="29"/>
  </w:num>
  <w:num w:numId="22">
    <w:abstractNumId w:val="17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3"/>
    <w:lvlOverride w:ilvl="0">
      <w:startOverride w:val="1"/>
    </w:lvlOverride>
  </w:num>
  <w:num w:numId="30">
    <w:abstractNumId w:val="3"/>
  </w:num>
  <w:num w:numId="31">
    <w:abstractNumId w:val="30"/>
  </w:num>
  <w:num w:numId="32">
    <w:abstractNumId w:val="6"/>
  </w:num>
  <w:num w:numId="33">
    <w:abstractNumId w:val="5"/>
  </w:num>
  <w:num w:numId="34">
    <w:abstractNumId w:val="26"/>
  </w:num>
  <w:num w:numId="35">
    <w:abstractNumId w:val="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14A06"/>
    <w:rsid w:val="0002029F"/>
    <w:rsid w:val="00023385"/>
    <w:rsid w:val="00027577"/>
    <w:rsid w:val="00027D2C"/>
    <w:rsid w:val="00027E5B"/>
    <w:rsid w:val="00032379"/>
    <w:rsid w:val="00037461"/>
    <w:rsid w:val="00051798"/>
    <w:rsid w:val="00051AEE"/>
    <w:rsid w:val="00052C83"/>
    <w:rsid w:val="00060A01"/>
    <w:rsid w:val="00060D97"/>
    <w:rsid w:val="00064AA9"/>
    <w:rsid w:val="000650F7"/>
    <w:rsid w:val="0006555F"/>
    <w:rsid w:val="00066B8C"/>
    <w:rsid w:val="0007594F"/>
    <w:rsid w:val="00076927"/>
    <w:rsid w:val="00082BE5"/>
    <w:rsid w:val="000835F5"/>
    <w:rsid w:val="000875BF"/>
    <w:rsid w:val="00090B79"/>
    <w:rsid w:val="000911D1"/>
    <w:rsid w:val="000915C8"/>
    <w:rsid w:val="00091A47"/>
    <w:rsid w:val="00093691"/>
    <w:rsid w:val="000A4FAC"/>
    <w:rsid w:val="000B028E"/>
    <w:rsid w:val="000B1331"/>
    <w:rsid w:val="000B291D"/>
    <w:rsid w:val="000B40A9"/>
    <w:rsid w:val="000B7795"/>
    <w:rsid w:val="000C4280"/>
    <w:rsid w:val="000C4546"/>
    <w:rsid w:val="000C7251"/>
    <w:rsid w:val="000D07C6"/>
    <w:rsid w:val="000D0F8B"/>
    <w:rsid w:val="000D4429"/>
    <w:rsid w:val="000D618F"/>
    <w:rsid w:val="000D6DE5"/>
    <w:rsid w:val="000E0578"/>
    <w:rsid w:val="000E19F7"/>
    <w:rsid w:val="000E37E9"/>
    <w:rsid w:val="000E3876"/>
    <w:rsid w:val="000E55DA"/>
    <w:rsid w:val="000E5861"/>
    <w:rsid w:val="000F6626"/>
    <w:rsid w:val="00102E02"/>
    <w:rsid w:val="00104A75"/>
    <w:rsid w:val="00110007"/>
    <w:rsid w:val="00113C54"/>
    <w:rsid w:val="00114770"/>
    <w:rsid w:val="001154C3"/>
    <w:rsid w:val="001165D0"/>
    <w:rsid w:val="001166B7"/>
    <w:rsid w:val="001167A8"/>
    <w:rsid w:val="0012017A"/>
    <w:rsid w:val="00121259"/>
    <w:rsid w:val="001241FB"/>
    <w:rsid w:val="00127108"/>
    <w:rsid w:val="00127DEA"/>
    <w:rsid w:val="00130C75"/>
    <w:rsid w:val="00131CDA"/>
    <w:rsid w:val="00132F57"/>
    <w:rsid w:val="001351E7"/>
    <w:rsid w:val="001378B1"/>
    <w:rsid w:val="001419D5"/>
    <w:rsid w:val="00147AAE"/>
    <w:rsid w:val="00151C45"/>
    <w:rsid w:val="00151CE6"/>
    <w:rsid w:val="001543AF"/>
    <w:rsid w:val="0015587E"/>
    <w:rsid w:val="0015639D"/>
    <w:rsid w:val="0015781D"/>
    <w:rsid w:val="0016057E"/>
    <w:rsid w:val="00160BC1"/>
    <w:rsid w:val="00161C70"/>
    <w:rsid w:val="001631F4"/>
    <w:rsid w:val="001716A9"/>
    <w:rsid w:val="0017799B"/>
    <w:rsid w:val="00181AAB"/>
    <w:rsid w:val="00183518"/>
    <w:rsid w:val="00184F65"/>
    <w:rsid w:val="001871AA"/>
    <w:rsid w:val="00187886"/>
    <w:rsid w:val="001928D3"/>
    <w:rsid w:val="001A6533"/>
    <w:rsid w:val="001B6615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1F6400"/>
    <w:rsid w:val="002017ED"/>
    <w:rsid w:val="00201CE2"/>
    <w:rsid w:val="0020235C"/>
    <w:rsid w:val="00207E2E"/>
    <w:rsid w:val="00207FB7"/>
    <w:rsid w:val="00211C1B"/>
    <w:rsid w:val="00232089"/>
    <w:rsid w:val="00235AE5"/>
    <w:rsid w:val="00240A81"/>
    <w:rsid w:val="00242125"/>
    <w:rsid w:val="00242C32"/>
    <w:rsid w:val="00245199"/>
    <w:rsid w:val="0024610D"/>
    <w:rsid w:val="0025180D"/>
    <w:rsid w:val="002563CE"/>
    <w:rsid w:val="002657BC"/>
    <w:rsid w:val="00272FF6"/>
    <w:rsid w:val="00276128"/>
    <w:rsid w:val="002767BE"/>
    <w:rsid w:val="0027733F"/>
    <w:rsid w:val="002861FD"/>
    <w:rsid w:val="00291D05"/>
    <w:rsid w:val="002933E5"/>
    <w:rsid w:val="002A0D1B"/>
    <w:rsid w:val="002B12A8"/>
    <w:rsid w:val="002B32F6"/>
    <w:rsid w:val="002B3D83"/>
    <w:rsid w:val="002B4321"/>
    <w:rsid w:val="002B5AB9"/>
    <w:rsid w:val="002B6C87"/>
    <w:rsid w:val="002B734E"/>
    <w:rsid w:val="002C2BC1"/>
    <w:rsid w:val="002C2EAE"/>
    <w:rsid w:val="002C3F08"/>
    <w:rsid w:val="002C5189"/>
    <w:rsid w:val="002C7582"/>
    <w:rsid w:val="002D13DD"/>
    <w:rsid w:val="002D682D"/>
    <w:rsid w:val="002D6AC0"/>
    <w:rsid w:val="002E4CB7"/>
    <w:rsid w:val="002F548A"/>
    <w:rsid w:val="00301384"/>
    <w:rsid w:val="003142D6"/>
    <w:rsid w:val="00314579"/>
    <w:rsid w:val="00315AB7"/>
    <w:rsid w:val="0032166A"/>
    <w:rsid w:val="0033058C"/>
    <w:rsid w:val="00330957"/>
    <w:rsid w:val="0033546E"/>
    <w:rsid w:val="00335863"/>
    <w:rsid w:val="00355C7E"/>
    <w:rsid w:val="00357D5D"/>
    <w:rsid w:val="003618C2"/>
    <w:rsid w:val="00363097"/>
    <w:rsid w:val="00365758"/>
    <w:rsid w:val="003668E3"/>
    <w:rsid w:val="003670B9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0A17"/>
    <w:rsid w:val="003D34F6"/>
    <w:rsid w:val="003D47C6"/>
    <w:rsid w:val="003D551F"/>
    <w:rsid w:val="003D6E91"/>
    <w:rsid w:val="003E0A73"/>
    <w:rsid w:val="003E11B0"/>
    <w:rsid w:val="003E3EB6"/>
    <w:rsid w:val="003E5F17"/>
    <w:rsid w:val="003E6E00"/>
    <w:rsid w:val="003E6F51"/>
    <w:rsid w:val="003F1B89"/>
    <w:rsid w:val="003F23C4"/>
    <w:rsid w:val="003F77D3"/>
    <w:rsid w:val="00400491"/>
    <w:rsid w:val="00403573"/>
    <w:rsid w:val="00404C87"/>
    <w:rsid w:val="00406130"/>
    <w:rsid w:val="00407242"/>
    <w:rsid w:val="00407404"/>
    <w:rsid w:val="00407A99"/>
    <w:rsid w:val="004110F5"/>
    <w:rsid w:val="00415EB7"/>
    <w:rsid w:val="00416079"/>
    <w:rsid w:val="00416B4B"/>
    <w:rsid w:val="0042738C"/>
    <w:rsid w:val="00435249"/>
    <w:rsid w:val="0044060F"/>
    <w:rsid w:val="00446EE3"/>
    <w:rsid w:val="00447D35"/>
    <w:rsid w:val="0046365B"/>
    <w:rsid w:val="00466560"/>
    <w:rsid w:val="00467191"/>
    <w:rsid w:val="0047224A"/>
    <w:rsid w:val="004754EC"/>
    <w:rsid w:val="0047572F"/>
    <w:rsid w:val="0047633A"/>
    <w:rsid w:val="0048300E"/>
    <w:rsid w:val="00484B67"/>
    <w:rsid w:val="0048570B"/>
    <w:rsid w:val="004858B0"/>
    <w:rsid w:val="0049217A"/>
    <w:rsid w:val="004960CB"/>
    <w:rsid w:val="004A2C0D"/>
    <w:rsid w:val="004A2E62"/>
    <w:rsid w:val="004A68C9"/>
    <w:rsid w:val="004B13BA"/>
    <w:rsid w:val="004B6892"/>
    <w:rsid w:val="004C252C"/>
    <w:rsid w:val="004C53EA"/>
    <w:rsid w:val="004C5815"/>
    <w:rsid w:val="004C6DB3"/>
    <w:rsid w:val="004D1CC9"/>
    <w:rsid w:val="004D6F0C"/>
    <w:rsid w:val="004D73D4"/>
    <w:rsid w:val="004E0265"/>
    <w:rsid w:val="004E0C3F"/>
    <w:rsid w:val="004E3D82"/>
    <w:rsid w:val="004E4CD6"/>
    <w:rsid w:val="004E4DB2"/>
    <w:rsid w:val="004E62F1"/>
    <w:rsid w:val="004E753A"/>
    <w:rsid w:val="004F09BA"/>
    <w:rsid w:val="004F37E6"/>
    <w:rsid w:val="004F3C72"/>
    <w:rsid w:val="004F5BEC"/>
    <w:rsid w:val="004F5E78"/>
    <w:rsid w:val="00506AEA"/>
    <w:rsid w:val="005119F1"/>
    <w:rsid w:val="00514086"/>
    <w:rsid w:val="00516F43"/>
    <w:rsid w:val="00520F50"/>
    <w:rsid w:val="0052475D"/>
    <w:rsid w:val="005338BD"/>
    <w:rsid w:val="005362E6"/>
    <w:rsid w:val="00537A62"/>
    <w:rsid w:val="00540F31"/>
    <w:rsid w:val="005613AC"/>
    <w:rsid w:val="00565480"/>
    <w:rsid w:val="005669CB"/>
    <w:rsid w:val="00567487"/>
    <w:rsid w:val="00570C40"/>
    <w:rsid w:val="00572085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B5F13"/>
    <w:rsid w:val="005C13E4"/>
    <w:rsid w:val="005C20F0"/>
    <w:rsid w:val="005C24DB"/>
    <w:rsid w:val="005C3AEB"/>
    <w:rsid w:val="005C3E07"/>
    <w:rsid w:val="005C5A39"/>
    <w:rsid w:val="005C6B03"/>
    <w:rsid w:val="005C7567"/>
    <w:rsid w:val="005D206B"/>
    <w:rsid w:val="005D58A2"/>
    <w:rsid w:val="005E7308"/>
    <w:rsid w:val="005F2349"/>
    <w:rsid w:val="005F2E1D"/>
    <w:rsid w:val="005F4E94"/>
    <w:rsid w:val="006000AE"/>
    <w:rsid w:val="006022B2"/>
    <w:rsid w:val="006044B4"/>
    <w:rsid w:val="00607E17"/>
    <w:rsid w:val="006118F6"/>
    <w:rsid w:val="00617E06"/>
    <w:rsid w:val="00623BDA"/>
    <w:rsid w:val="00624E28"/>
    <w:rsid w:val="00630980"/>
    <w:rsid w:val="006343BB"/>
    <w:rsid w:val="00641D51"/>
    <w:rsid w:val="006422A6"/>
    <w:rsid w:val="00642A2F"/>
    <w:rsid w:val="006439F4"/>
    <w:rsid w:val="006539CA"/>
    <w:rsid w:val="006540CE"/>
    <w:rsid w:val="0065477D"/>
    <w:rsid w:val="0065606F"/>
    <w:rsid w:val="00656AC4"/>
    <w:rsid w:val="0067051C"/>
    <w:rsid w:val="00674DC8"/>
    <w:rsid w:val="00676561"/>
    <w:rsid w:val="00676914"/>
    <w:rsid w:val="00686E5A"/>
    <w:rsid w:val="00687B3A"/>
    <w:rsid w:val="00691AF6"/>
    <w:rsid w:val="00692DD7"/>
    <w:rsid w:val="006965AB"/>
    <w:rsid w:val="006A3DAC"/>
    <w:rsid w:val="006B0CA3"/>
    <w:rsid w:val="006B220D"/>
    <w:rsid w:val="006B43D7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77F5"/>
    <w:rsid w:val="00700AD0"/>
    <w:rsid w:val="00705814"/>
    <w:rsid w:val="00705FB5"/>
    <w:rsid w:val="007066B1"/>
    <w:rsid w:val="00713D44"/>
    <w:rsid w:val="00714287"/>
    <w:rsid w:val="00721299"/>
    <w:rsid w:val="00723C6C"/>
    <w:rsid w:val="0072694F"/>
    <w:rsid w:val="007327FE"/>
    <w:rsid w:val="007512C7"/>
    <w:rsid w:val="00752936"/>
    <w:rsid w:val="007562BA"/>
    <w:rsid w:val="00760AD1"/>
    <w:rsid w:val="0076201E"/>
    <w:rsid w:val="00763A49"/>
    <w:rsid w:val="00764497"/>
    <w:rsid w:val="007665C9"/>
    <w:rsid w:val="007751FE"/>
    <w:rsid w:val="00775200"/>
    <w:rsid w:val="00777B09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97B65"/>
    <w:rsid w:val="007A5EE5"/>
    <w:rsid w:val="007A7E7B"/>
    <w:rsid w:val="007B1B01"/>
    <w:rsid w:val="007B2F12"/>
    <w:rsid w:val="007C277B"/>
    <w:rsid w:val="007C48D3"/>
    <w:rsid w:val="007D5CC1"/>
    <w:rsid w:val="007E10C6"/>
    <w:rsid w:val="007E1D7E"/>
    <w:rsid w:val="007E30E7"/>
    <w:rsid w:val="007E3277"/>
    <w:rsid w:val="007E5264"/>
    <w:rsid w:val="007F098D"/>
    <w:rsid w:val="007F2C37"/>
    <w:rsid w:val="007F3FB5"/>
    <w:rsid w:val="007F4B97"/>
    <w:rsid w:val="007F7A4D"/>
    <w:rsid w:val="00801B83"/>
    <w:rsid w:val="008031B9"/>
    <w:rsid w:val="00804605"/>
    <w:rsid w:val="00811A65"/>
    <w:rsid w:val="00813D91"/>
    <w:rsid w:val="0081636A"/>
    <w:rsid w:val="00820D1B"/>
    <w:rsid w:val="00823333"/>
    <w:rsid w:val="00823E5A"/>
    <w:rsid w:val="008271BD"/>
    <w:rsid w:val="00827A34"/>
    <w:rsid w:val="00840A35"/>
    <w:rsid w:val="008423FF"/>
    <w:rsid w:val="0085516E"/>
    <w:rsid w:val="008573C3"/>
    <w:rsid w:val="00857FC8"/>
    <w:rsid w:val="0086651C"/>
    <w:rsid w:val="0086794B"/>
    <w:rsid w:val="00875DA8"/>
    <w:rsid w:val="0088162E"/>
    <w:rsid w:val="0088272E"/>
    <w:rsid w:val="00896E60"/>
    <w:rsid w:val="008A4480"/>
    <w:rsid w:val="008A45E5"/>
    <w:rsid w:val="008B1718"/>
    <w:rsid w:val="008B3964"/>
    <w:rsid w:val="008B6331"/>
    <w:rsid w:val="008B66E3"/>
    <w:rsid w:val="008B6D6B"/>
    <w:rsid w:val="008C32B7"/>
    <w:rsid w:val="008C4866"/>
    <w:rsid w:val="008C705D"/>
    <w:rsid w:val="008D45EF"/>
    <w:rsid w:val="008E512F"/>
    <w:rsid w:val="008E5E59"/>
    <w:rsid w:val="008F33BB"/>
    <w:rsid w:val="008F4755"/>
    <w:rsid w:val="0090200E"/>
    <w:rsid w:val="00903B3F"/>
    <w:rsid w:val="00920199"/>
    <w:rsid w:val="00921868"/>
    <w:rsid w:val="00922E3C"/>
    <w:rsid w:val="009246DA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56368"/>
    <w:rsid w:val="009622EF"/>
    <w:rsid w:val="009637FC"/>
    <w:rsid w:val="00965998"/>
    <w:rsid w:val="0096787E"/>
    <w:rsid w:val="0098355D"/>
    <w:rsid w:val="009926BF"/>
    <w:rsid w:val="00992B28"/>
    <w:rsid w:val="009A21E7"/>
    <w:rsid w:val="009A292F"/>
    <w:rsid w:val="009A45DE"/>
    <w:rsid w:val="009C1A5A"/>
    <w:rsid w:val="009C270F"/>
    <w:rsid w:val="009C5161"/>
    <w:rsid w:val="009D308E"/>
    <w:rsid w:val="009D5551"/>
    <w:rsid w:val="009E13F8"/>
    <w:rsid w:val="009E22F4"/>
    <w:rsid w:val="009E35D2"/>
    <w:rsid w:val="009E3B17"/>
    <w:rsid w:val="009E6884"/>
    <w:rsid w:val="009F38C8"/>
    <w:rsid w:val="009F3F08"/>
    <w:rsid w:val="009F4070"/>
    <w:rsid w:val="009F7367"/>
    <w:rsid w:val="009F7755"/>
    <w:rsid w:val="00A005DC"/>
    <w:rsid w:val="00A11E82"/>
    <w:rsid w:val="00A12DDD"/>
    <w:rsid w:val="00A21A70"/>
    <w:rsid w:val="00A2515D"/>
    <w:rsid w:val="00A275E4"/>
    <w:rsid w:val="00A32A5F"/>
    <w:rsid w:val="00A36F2E"/>
    <w:rsid w:val="00A370E7"/>
    <w:rsid w:val="00A43617"/>
    <w:rsid w:val="00A44F9E"/>
    <w:rsid w:val="00A466DF"/>
    <w:rsid w:val="00A47351"/>
    <w:rsid w:val="00A525A6"/>
    <w:rsid w:val="00A52757"/>
    <w:rsid w:val="00A567CD"/>
    <w:rsid w:val="00A56C5E"/>
    <w:rsid w:val="00A6259D"/>
    <w:rsid w:val="00A63D90"/>
    <w:rsid w:val="00A75675"/>
    <w:rsid w:val="00A76E53"/>
    <w:rsid w:val="00A83EBD"/>
    <w:rsid w:val="00A92AC0"/>
    <w:rsid w:val="00A946D2"/>
    <w:rsid w:val="00A9607B"/>
    <w:rsid w:val="00A96677"/>
    <w:rsid w:val="00A96C48"/>
    <w:rsid w:val="00AA2A29"/>
    <w:rsid w:val="00AB2091"/>
    <w:rsid w:val="00AB7887"/>
    <w:rsid w:val="00AC07B3"/>
    <w:rsid w:val="00AD0669"/>
    <w:rsid w:val="00AD1C6C"/>
    <w:rsid w:val="00AD208A"/>
    <w:rsid w:val="00AD44E9"/>
    <w:rsid w:val="00AD4A3C"/>
    <w:rsid w:val="00AE3177"/>
    <w:rsid w:val="00AE39C7"/>
    <w:rsid w:val="00AF2DDD"/>
    <w:rsid w:val="00AF53C4"/>
    <w:rsid w:val="00AF61EB"/>
    <w:rsid w:val="00AF749E"/>
    <w:rsid w:val="00B041F0"/>
    <w:rsid w:val="00B102AC"/>
    <w:rsid w:val="00B14050"/>
    <w:rsid w:val="00B17EA6"/>
    <w:rsid w:val="00B23BD3"/>
    <w:rsid w:val="00B252B1"/>
    <w:rsid w:val="00B3289F"/>
    <w:rsid w:val="00B3296B"/>
    <w:rsid w:val="00B32C39"/>
    <w:rsid w:val="00B34A7A"/>
    <w:rsid w:val="00B41C2E"/>
    <w:rsid w:val="00B42F53"/>
    <w:rsid w:val="00B43F9B"/>
    <w:rsid w:val="00B44FF6"/>
    <w:rsid w:val="00B5209B"/>
    <w:rsid w:val="00B53DA2"/>
    <w:rsid w:val="00B542D4"/>
    <w:rsid w:val="00B54421"/>
    <w:rsid w:val="00B577B3"/>
    <w:rsid w:val="00B57E63"/>
    <w:rsid w:val="00B642B8"/>
    <w:rsid w:val="00B73269"/>
    <w:rsid w:val="00B757E5"/>
    <w:rsid w:val="00B817E2"/>
    <w:rsid w:val="00B86688"/>
    <w:rsid w:val="00B872CE"/>
    <w:rsid w:val="00B950EE"/>
    <w:rsid w:val="00B9769F"/>
    <w:rsid w:val="00B97A4C"/>
    <w:rsid w:val="00BA0C35"/>
    <w:rsid w:val="00BA6671"/>
    <w:rsid w:val="00BB4C45"/>
    <w:rsid w:val="00BB6212"/>
    <w:rsid w:val="00BB6C9A"/>
    <w:rsid w:val="00BB70FB"/>
    <w:rsid w:val="00BC2763"/>
    <w:rsid w:val="00BD476A"/>
    <w:rsid w:val="00BD4AC0"/>
    <w:rsid w:val="00BE023D"/>
    <w:rsid w:val="00BE02F1"/>
    <w:rsid w:val="00BE3293"/>
    <w:rsid w:val="00BE32B6"/>
    <w:rsid w:val="00BE361C"/>
    <w:rsid w:val="00BF1F8F"/>
    <w:rsid w:val="00BF22FC"/>
    <w:rsid w:val="00BF41EE"/>
    <w:rsid w:val="00BF5A10"/>
    <w:rsid w:val="00C04872"/>
    <w:rsid w:val="00C1245E"/>
    <w:rsid w:val="00C228C5"/>
    <w:rsid w:val="00C2426D"/>
    <w:rsid w:val="00C24EA8"/>
    <w:rsid w:val="00C259C9"/>
    <w:rsid w:val="00C26026"/>
    <w:rsid w:val="00C31794"/>
    <w:rsid w:val="00C33468"/>
    <w:rsid w:val="00C338B2"/>
    <w:rsid w:val="00C3475E"/>
    <w:rsid w:val="00C40C06"/>
    <w:rsid w:val="00C549C5"/>
    <w:rsid w:val="00C55700"/>
    <w:rsid w:val="00C55E91"/>
    <w:rsid w:val="00C657DC"/>
    <w:rsid w:val="00C67013"/>
    <w:rsid w:val="00C70CA1"/>
    <w:rsid w:val="00C7625E"/>
    <w:rsid w:val="00C7692F"/>
    <w:rsid w:val="00C90A7A"/>
    <w:rsid w:val="00C92478"/>
    <w:rsid w:val="00C93F61"/>
    <w:rsid w:val="00C94464"/>
    <w:rsid w:val="00C9512C"/>
    <w:rsid w:val="00C953C9"/>
    <w:rsid w:val="00CA401A"/>
    <w:rsid w:val="00CA5EBE"/>
    <w:rsid w:val="00CA79D7"/>
    <w:rsid w:val="00CA7F20"/>
    <w:rsid w:val="00CB27ED"/>
    <w:rsid w:val="00CB5C7D"/>
    <w:rsid w:val="00CB61D6"/>
    <w:rsid w:val="00CD27CF"/>
    <w:rsid w:val="00CD3ECE"/>
    <w:rsid w:val="00CD5070"/>
    <w:rsid w:val="00CD5497"/>
    <w:rsid w:val="00CD7F10"/>
    <w:rsid w:val="00CE139D"/>
    <w:rsid w:val="00CE357F"/>
    <w:rsid w:val="00CE550D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2ABB"/>
    <w:rsid w:val="00D34B66"/>
    <w:rsid w:val="00D40F92"/>
    <w:rsid w:val="00D41077"/>
    <w:rsid w:val="00D44188"/>
    <w:rsid w:val="00D45F34"/>
    <w:rsid w:val="00D534E1"/>
    <w:rsid w:val="00D53D46"/>
    <w:rsid w:val="00D545C8"/>
    <w:rsid w:val="00D62D50"/>
    <w:rsid w:val="00D63339"/>
    <w:rsid w:val="00D655FB"/>
    <w:rsid w:val="00D709F4"/>
    <w:rsid w:val="00D70D80"/>
    <w:rsid w:val="00D73193"/>
    <w:rsid w:val="00D761E8"/>
    <w:rsid w:val="00D803FD"/>
    <w:rsid w:val="00D81D34"/>
    <w:rsid w:val="00D826CC"/>
    <w:rsid w:val="00D83177"/>
    <w:rsid w:val="00D8506D"/>
    <w:rsid w:val="00D86E74"/>
    <w:rsid w:val="00D90307"/>
    <w:rsid w:val="00D94B82"/>
    <w:rsid w:val="00D97830"/>
    <w:rsid w:val="00DA0FE0"/>
    <w:rsid w:val="00DA19F4"/>
    <w:rsid w:val="00DA1E6B"/>
    <w:rsid w:val="00DA3FFC"/>
    <w:rsid w:val="00DA489D"/>
    <w:rsid w:val="00DA48D3"/>
    <w:rsid w:val="00DB0073"/>
    <w:rsid w:val="00DB0347"/>
    <w:rsid w:val="00DB08E2"/>
    <w:rsid w:val="00DB0A35"/>
    <w:rsid w:val="00DB228F"/>
    <w:rsid w:val="00DB2C85"/>
    <w:rsid w:val="00DC6660"/>
    <w:rsid w:val="00DD03B9"/>
    <w:rsid w:val="00DD6EB4"/>
    <w:rsid w:val="00DD7EF9"/>
    <w:rsid w:val="00DE38F3"/>
    <w:rsid w:val="00DE4B29"/>
    <w:rsid w:val="00DF1076"/>
    <w:rsid w:val="00DF26AA"/>
    <w:rsid w:val="00DF3D4D"/>
    <w:rsid w:val="00DF7ED6"/>
    <w:rsid w:val="00E02CDE"/>
    <w:rsid w:val="00E05B90"/>
    <w:rsid w:val="00E06A81"/>
    <w:rsid w:val="00E11452"/>
    <w:rsid w:val="00E11667"/>
    <w:rsid w:val="00E136C2"/>
    <w:rsid w:val="00E17904"/>
    <w:rsid w:val="00E25972"/>
    <w:rsid w:val="00E300C1"/>
    <w:rsid w:val="00E335E8"/>
    <w:rsid w:val="00E356D3"/>
    <w:rsid w:val="00E42AED"/>
    <w:rsid w:val="00E4451A"/>
    <w:rsid w:val="00E457DE"/>
    <w:rsid w:val="00E72419"/>
    <w:rsid w:val="00E72975"/>
    <w:rsid w:val="00E73F8C"/>
    <w:rsid w:val="00E7465A"/>
    <w:rsid w:val="00E81007"/>
    <w:rsid w:val="00E87776"/>
    <w:rsid w:val="00E9079B"/>
    <w:rsid w:val="00E9119D"/>
    <w:rsid w:val="00E92238"/>
    <w:rsid w:val="00E93803"/>
    <w:rsid w:val="00E95747"/>
    <w:rsid w:val="00EA1652"/>
    <w:rsid w:val="00EA18A9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E5EE2"/>
    <w:rsid w:val="00EF1C44"/>
    <w:rsid w:val="00F00B76"/>
    <w:rsid w:val="00F0137E"/>
    <w:rsid w:val="00F044CC"/>
    <w:rsid w:val="00F06F17"/>
    <w:rsid w:val="00F07D0E"/>
    <w:rsid w:val="00F226CA"/>
    <w:rsid w:val="00F22B00"/>
    <w:rsid w:val="00F239D1"/>
    <w:rsid w:val="00F26F3F"/>
    <w:rsid w:val="00F322E1"/>
    <w:rsid w:val="00F32DC7"/>
    <w:rsid w:val="00F342F7"/>
    <w:rsid w:val="00F40FEC"/>
    <w:rsid w:val="00F42549"/>
    <w:rsid w:val="00F563EB"/>
    <w:rsid w:val="00F625A5"/>
    <w:rsid w:val="00F63ADF"/>
    <w:rsid w:val="00F63BBC"/>
    <w:rsid w:val="00F652A4"/>
    <w:rsid w:val="00F75618"/>
    <w:rsid w:val="00F8007A"/>
    <w:rsid w:val="00F803A3"/>
    <w:rsid w:val="00F91019"/>
    <w:rsid w:val="00F96A96"/>
    <w:rsid w:val="00F96CC6"/>
    <w:rsid w:val="00FA330C"/>
    <w:rsid w:val="00FA5C55"/>
    <w:rsid w:val="00FB05DD"/>
    <w:rsid w:val="00FB15A7"/>
    <w:rsid w:val="00FB3DFD"/>
    <w:rsid w:val="00FC1E34"/>
    <w:rsid w:val="00FC306B"/>
    <w:rsid w:val="00FC3E56"/>
    <w:rsid w:val="00FC4D34"/>
    <w:rsid w:val="00FD520C"/>
    <w:rsid w:val="00FD6763"/>
    <w:rsid w:val="00FD7306"/>
    <w:rsid w:val="00FE1F73"/>
    <w:rsid w:val="00FE355F"/>
    <w:rsid w:val="00FE556E"/>
    <w:rsid w:val="00FF051C"/>
    <w:rsid w:val="00FF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paragraph" w:customStyle="1" w:styleId="210">
    <w:name w:val="Основной текст с отступом 21"/>
    <w:basedOn w:val="a"/>
    <w:rsid w:val="00113C54"/>
    <w:pPr>
      <w:autoSpaceDE/>
      <w:autoSpaceDN/>
      <w:adjustRightInd/>
      <w:spacing w:line="360" w:lineRule="auto"/>
      <w:ind w:firstLine="567"/>
      <w:jc w:val="both"/>
    </w:pPr>
    <w:rPr>
      <w:rFonts w:ascii="System" w:hAnsi="System"/>
      <w:sz w:val="28"/>
    </w:rPr>
  </w:style>
  <w:style w:type="paragraph" w:customStyle="1" w:styleId="211">
    <w:name w:val="Основной текст 21"/>
    <w:basedOn w:val="a"/>
    <w:rsid w:val="00113C54"/>
    <w:pPr>
      <w:autoSpaceDE/>
      <w:autoSpaceDN/>
      <w:adjustRightInd/>
      <w:ind w:firstLine="567"/>
      <w:jc w:val="both"/>
    </w:pPr>
    <w:rPr>
      <w:b/>
      <w:i/>
      <w:sz w:val="28"/>
    </w:rPr>
  </w:style>
  <w:style w:type="paragraph" w:customStyle="1" w:styleId="headertext">
    <w:name w:val="headertext"/>
    <w:basedOn w:val="a"/>
    <w:rsid w:val="00992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26F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50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50EE"/>
    <w:rPr>
      <w:rFonts w:ascii="Courier New" w:eastAsia="Times New Roman" w:hAnsi="Courier New" w:cs="Courier New"/>
    </w:rPr>
  </w:style>
  <w:style w:type="character" w:customStyle="1" w:styleId="afa">
    <w:name w:val="Гипертекстовая ссылка"/>
    <w:uiPriority w:val="99"/>
    <w:rsid w:val="002563CE"/>
    <w:rPr>
      <w:color w:val="008000"/>
    </w:rPr>
  </w:style>
  <w:style w:type="character" w:customStyle="1" w:styleId="srl-highlight">
    <w:name w:val="srl-highlight"/>
    <w:rsid w:val="002563CE"/>
  </w:style>
  <w:style w:type="character" w:styleId="afb">
    <w:name w:val="FollowedHyperlink"/>
    <w:basedOn w:val="a0"/>
    <w:uiPriority w:val="99"/>
    <w:semiHidden/>
    <w:unhideWhenUsed/>
    <w:rsid w:val="00E73F8C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13D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023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23023583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11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6297790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34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428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110835396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9">
          <w:marLeft w:val="0"/>
          <w:marRight w:val="0"/>
          <w:marTop w:val="0"/>
          <w:marBottom w:val="0"/>
          <w:divBdr>
            <w:top w:val="single" w:sz="18" w:space="4" w:color="D7D7D7"/>
            <w:left w:val="single" w:sz="18" w:space="0" w:color="D7D7D7"/>
            <w:bottom w:val="single" w:sz="18" w:space="0" w:color="D7D7D7"/>
            <w:right w:val="single" w:sz="18" w:space="0" w:color="D7D7D7"/>
          </w:divBdr>
          <w:divsChild>
            <w:div w:id="568347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5" w:color="D7D7D7"/>
                        <w:bottom w:val="single" w:sz="6" w:space="3" w:color="D7D7D7"/>
                        <w:right w:val="single" w:sz="6" w:space="5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282.html" TargetMode="External"/><Relationship Id="rId13" Type="http://schemas.openxmlformats.org/officeDocument/2006/relationships/hyperlink" Target="http://www.iprbookshop.ru/63030.html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633.html" TargetMode="External"/><Relationship Id="rId17" Type="http://schemas.openxmlformats.org/officeDocument/2006/relationships/hyperlink" Target="http://www.hr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5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46425.html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598.html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76C8-9175-460A-918A-B88B401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48699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</dc:creator>
  <cp:lastModifiedBy>Admin</cp:lastModifiedBy>
  <cp:revision>10</cp:revision>
  <cp:lastPrinted>2018-12-11T12:21:00Z</cp:lastPrinted>
  <dcterms:created xsi:type="dcterms:W3CDTF">2021-01-16T14:52:00Z</dcterms:created>
  <dcterms:modified xsi:type="dcterms:W3CDTF">2023-06-05T06:54:00Z</dcterms:modified>
</cp:coreProperties>
</file>